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 w:bidi="ar"/>
        </w:rPr>
        <w:t>附件1</w:t>
      </w:r>
    </w:p>
    <w:p w14:paraId="4556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"/>
        </w:rPr>
        <w:t>淮北市房产管理服务中心拟处置资产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"/>
        </w:rPr>
        <w:t>明细表</w:t>
      </w:r>
    </w:p>
    <w:tbl>
      <w:tblPr>
        <w:tblStyle w:val="2"/>
        <w:tblW w:w="81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84"/>
        <w:gridCol w:w="1600"/>
        <w:gridCol w:w="733"/>
        <w:gridCol w:w="2000"/>
        <w:gridCol w:w="1183"/>
      </w:tblGrid>
      <w:tr w14:paraId="70EA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资产名称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规格型号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数量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购置日期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01EA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9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F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2002\11\98#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3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B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7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2003\2\27\54#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66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B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6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61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0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2003\2\27\54#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0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5A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B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35000D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C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2003-12-18-66#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D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2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9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8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0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B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5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8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F8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6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1A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4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F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5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F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7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9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E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4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05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8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6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8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1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31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6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67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6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9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4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18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B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7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E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D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2003\12\18\66#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A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F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3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3501D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E8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2003、12、18、66#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2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1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4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F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1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2003\2\27\54#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F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E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F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5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C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B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2003\2\27\54#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1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8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1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2004-12-23-82#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B8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4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2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C1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M6200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8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2004-12-01-4#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2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9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8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B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D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F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43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9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A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0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0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D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E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A2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0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   LCD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6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FF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34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6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EC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1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0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7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7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   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5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C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2004-08-02-46#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B4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9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A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1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3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C2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2004-01-29-63#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1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A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0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A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2004-01-29-63#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E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E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A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A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04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2004-12-17-61#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E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8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E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1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5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E6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2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3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8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3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1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A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4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B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1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5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1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4B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2004--05-26-62#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3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CA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E3500  17#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0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C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2004-05-21-54#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0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7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E7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3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5B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5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2005-01-31-75#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7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E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8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A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2005-01-25-48#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73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7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66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C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D5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2005-01-25-48#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D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2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D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6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1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2005-08-02-6#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6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7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61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2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2005-09-13-34#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1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2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4A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32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6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2006-09-29-54#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B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2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0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6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2006-10-19-34#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9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E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B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D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2006-12-28-27#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4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AF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E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F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2006-11-03-03#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3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DB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2006-01-10-03#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4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1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D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4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2006-01-10-03#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8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B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6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D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2006-11-03-3#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2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B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1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05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8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91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2006-2-16-7#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9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C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9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D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F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2006-2-16-7#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B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5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D8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F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2006-01-31-131#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4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E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7E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D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9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2007/1/31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9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6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6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2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B6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4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2007年5月30日15#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B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B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F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3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2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2007-5-30-23#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31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B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42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D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2007-5-30-23#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A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C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19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2007-5-30-23#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F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3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AF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4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2007-05-30-23#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D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64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CE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2007-5-30-23#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4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B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D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3168--b003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A6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2007-07-24-69#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1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3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CB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54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2008-03-12-27#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9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0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9D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BB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3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2005-06-27-83#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9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0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6E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70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25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9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2012/9/30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F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B1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B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1997/7/25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9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4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F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AA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3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1999/6/11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34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B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0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D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2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2012/9/30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E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1A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C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9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20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2012/9/30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0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7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B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7A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0C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1997/5/4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7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3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D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9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HP-1200A4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A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8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2006-01-13-28#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2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B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E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2006-06-06-10#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1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E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5C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待完善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5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2003\5\21\41#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8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6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HP-5100SE  3A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4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2006-01-13-28#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C0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527C10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26947"/>
    <w:rsid w:val="3A1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2024-12-16T09:33:00Z</dcterms:created>
  <dc:creator>郝圣楠</dc:creator>
  <cp:lastModifiedBy>郝圣楠</cp:lastModifiedBy>
  <dcterms:modified xsi:type="dcterms:W3CDTF">2024-12-16T09:58:36Z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9189196B6257421E9A29F61A819394DF_11</vt:lpwstr>
  </property>
</Properties>
</file>