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99" w:rsidRPr="006602D9" w:rsidRDefault="00D55099" w:rsidP="006602D9">
      <w:pPr>
        <w:widowControl/>
        <w:spacing w:after="160" w:line="278" w:lineRule="auto"/>
        <w:jc w:val="left"/>
        <w:rPr>
          <w:rFonts w:eastAsia="黑体"/>
          <w:bCs/>
          <w:color w:val="000000"/>
          <w:kern w:val="0"/>
          <w:sz w:val="32"/>
          <w:szCs w:val="32"/>
        </w:rPr>
      </w:pPr>
      <w:r w:rsidRPr="006602D9">
        <w:rPr>
          <w:rFonts w:eastAsia="黑体" w:hAnsi="黑体"/>
          <w:bCs/>
          <w:color w:val="000000"/>
          <w:kern w:val="0"/>
          <w:sz w:val="32"/>
          <w:szCs w:val="32"/>
        </w:rPr>
        <w:t>附件</w:t>
      </w:r>
      <w:r w:rsidRPr="006602D9">
        <w:rPr>
          <w:rFonts w:eastAsia="黑体"/>
          <w:bCs/>
          <w:color w:val="000000"/>
          <w:kern w:val="0"/>
          <w:sz w:val="32"/>
          <w:szCs w:val="32"/>
        </w:rPr>
        <w:t>1</w:t>
      </w:r>
    </w:p>
    <w:p w:rsidR="003D5E1C" w:rsidRPr="006602D9" w:rsidRDefault="003D5E1C" w:rsidP="003D5E1C">
      <w:pPr>
        <w:widowControl/>
        <w:spacing w:line="590" w:lineRule="exact"/>
        <w:rPr>
          <w:rFonts w:eastAsia="黑体"/>
          <w:bCs/>
          <w:color w:val="000000"/>
          <w:kern w:val="0"/>
          <w:sz w:val="32"/>
          <w:szCs w:val="32"/>
        </w:rPr>
      </w:pPr>
    </w:p>
    <w:p w:rsidR="00D55099" w:rsidRPr="006602D9" w:rsidRDefault="00D55099" w:rsidP="003D5E1C">
      <w:pPr>
        <w:widowControl/>
        <w:spacing w:line="590" w:lineRule="exact"/>
        <w:jc w:val="center"/>
        <w:rPr>
          <w:rFonts w:eastAsia="方正小标宋简体"/>
          <w:bCs/>
          <w:color w:val="000000"/>
          <w:kern w:val="0"/>
          <w:sz w:val="44"/>
          <w:szCs w:val="44"/>
        </w:rPr>
      </w:pPr>
      <w:r w:rsidRPr="006602D9">
        <w:rPr>
          <w:rFonts w:eastAsia="方正小标宋简体"/>
          <w:bCs/>
          <w:color w:val="000000"/>
          <w:kern w:val="0"/>
          <w:sz w:val="44"/>
          <w:szCs w:val="44"/>
        </w:rPr>
        <w:t>淮北市优秀建筑业企业认定暂行标准</w:t>
      </w:r>
    </w:p>
    <w:p w:rsidR="00D55099" w:rsidRPr="006602D9" w:rsidRDefault="00D55099" w:rsidP="003D5E1C">
      <w:pPr>
        <w:widowControl/>
        <w:spacing w:line="590" w:lineRule="exact"/>
        <w:jc w:val="center"/>
        <w:rPr>
          <w:rFonts w:eastAsia="方正小标宋简体"/>
          <w:color w:val="000000"/>
          <w:kern w:val="0"/>
          <w:sz w:val="44"/>
          <w:szCs w:val="44"/>
        </w:rPr>
      </w:pPr>
    </w:p>
    <w:p w:rsidR="00D55099" w:rsidRPr="006602D9" w:rsidRDefault="00D55099" w:rsidP="003D5E1C">
      <w:pPr>
        <w:widowControl/>
        <w:spacing w:line="590" w:lineRule="exact"/>
        <w:jc w:val="center"/>
        <w:rPr>
          <w:rFonts w:eastAsia="黑体"/>
          <w:bCs/>
          <w:color w:val="000000"/>
          <w:kern w:val="0"/>
          <w:sz w:val="32"/>
          <w:szCs w:val="32"/>
        </w:rPr>
      </w:pPr>
      <w:r w:rsidRPr="006602D9">
        <w:rPr>
          <w:rFonts w:eastAsia="黑体"/>
          <w:bCs/>
          <w:color w:val="000000"/>
          <w:kern w:val="0"/>
          <w:sz w:val="32"/>
          <w:szCs w:val="32"/>
        </w:rPr>
        <w:t>第一章</w:t>
      </w:r>
      <w:r w:rsidRPr="006602D9">
        <w:rPr>
          <w:rFonts w:eastAsia="黑体"/>
          <w:bCs/>
          <w:color w:val="000000"/>
          <w:kern w:val="0"/>
          <w:sz w:val="32"/>
          <w:szCs w:val="32"/>
        </w:rPr>
        <w:t xml:space="preserve">  </w:t>
      </w:r>
      <w:r w:rsidRPr="006602D9">
        <w:rPr>
          <w:rFonts w:eastAsia="黑体"/>
          <w:bCs/>
          <w:color w:val="000000"/>
          <w:kern w:val="0"/>
          <w:sz w:val="32"/>
          <w:szCs w:val="32"/>
        </w:rPr>
        <w:t>总则</w:t>
      </w:r>
    </w:p>
    <w:p w:rsidR="00D55099" w:rsidRPr="006602D9" w:rsidRDefault="00D55099" w:rsidP="006602D9">
      <w:pPr>
        <w:pStyle w:val="11"/>
        <w:widowControl/>
        <w:shd w:val="clear" w:color="auto" w:fill="FFFFFF"/>
        <w:spacing w:line="590" w:lineRule="exact"/>
        <w:ind w:firstLineChars="200" w:firstLine="643"/>
        <w:jc w:val="both"/>
        <w:rPr>
          <w:rFonts w:ascii="Times New Roman" w:eastAsia="仿宋_GB2312" w:hAnsi="Times New Roman"/>
          <w:color w:val="000000"/>
          <w:kern w:val="2"/>
          <w:sz w:val="32"/>
          <w:szCs w:val="32"/>
        </w:rPr>
      </w:pPr>
      <w:r w:rsidRPr="006602D9">
        <w:rPr>
          <w:rFonts w:ascii="Times New Roman" w:eastAsia="仿宋_GB2312" w:hAnsi="Times New Roman"/>
          <w:b/>
          <w:bCs/>
          <w:color w:val="000000"/>
          <w:sz w:val="32"/>
          <w:szCs w:val="32"/>
        </w:rPr>
        <w:t>第一条</w:t>
      </w:r>
      <w:r w:rsidRPr="006602D9">
        <w:rPr>
          <w:rFonts w:ascii="Times New Roman" w:eastAsia="仿宋_GB2312" w:hAnsi="Times New Roman"/>
          <w:color w:val="000000"/>
          <w:sz w:val="32"/>
          <w:szCs w:val="32"/>
        </w:rPr>
        <w:t xml:space="preserve">  </w:t>
      </w:r>
      <w:r w:rsidRPr="006602D9">
        <w:rPr>
          <w:rFonts w:ascii="Times New Roman" w:eastAsia="仿宋_GB2312" w:hAnsi="Times New Roman"/>
          <w:color w:val="000000"/>
          <w:kern w:val="2"/>
          <w:sz w:val="32"/>
          <w:szCs w:val="32"/>
        </w:rPr>
        <w:t>为了</w:t>
      </w:r>
      <w:r w:rsidRPr="006602D9">
        <w:rPr>
          <w:rFonts w:ascii="Times New Roman" w:eastAsia="仿宋_GB2312" w:hAnsi="Times New Roman"/>
          <w:color w:val="000000"/>
          <w:sz w:val="32"/>
          <w:szCs w:val="32"/>
        </w:rPr>
        <w:t>充分发挥优秀建筑业企业的引领带动作用，提升我市建筑业企业综合竞争力，</w:t>
      </w:r>
      <w:r w:rsidRPr="006602D9">
        <w:rPr>
          <w:rFonts w:ascii="Times New Roman" w:eastAsia="仿宋_GB2312" w:hAnsi="Times New Roman"/>
          <w:color w:val="000000"/>
          <w:kern w:val="2"/>
          <w:sz w:val="32"/>
          <w:szCs w:val="32"/>
        </w:rPr>
        <w:t>根据《安徽省人民政府办公厅关于推进工程建设管理改革促进建筑业持续健康发展的实施意见》（皖政办〔</w:t>
      </w:r>
      <w:r w:rsidRPr="006602D9">
        <w:rPr>
          <w:rFonts w:ascii="Times New Roman" w:eastAsia="仿宋_GB2312" w:hAnsi="Times New Roman"/>
          <w:color w:val="000000"/>
          <w:kern w:val="2"/>
          <w:sz w:val="32"/>
          <w:szCs w:val="32"/>
        </w:rPr>
        <w:t>2017</w:t>
      </w:r>
      <w:r w:rsidRPr="006602D9">
        <w:rPr>
          <w:rFonts w:ascii="Times New Roman" w:eastAsia="仿宋_GB2312" w:hAnsi="Times New Roman"/>
          <w:color w:val="000000"/>
          <w:kern w:val="2"/>
          <w:sz w:val="32"/>
          <w:szCs w:val="32"/>
        </w:rPr>
        <w:t>〕</w:t>
      </w:r>
      <w:r w:rsidRPr="006602D9">
        <w:rPr>
          <w:rFonts w:ascii="Times New Roman" w:eastAsia="仿宋_GB2312" w:hAnsi="Times New Roman"/>
          <w:color w:val="000000"/>
          <w:kern w:val="2"/>
          <w:sz w:val="32"/>
          <w:szCs w:val="32"/>
        </w:rPr>
        <w:t>97</w:t>
      </w:r>
      <w:r w:rsidRPr="006602D9">
        <w:rPr>
          <w:rFonts w:ascii="Times New Roman" w:eastAsia="仿宋_GB2312" w:hAnsi="Times New Roman"/>
          <w:color w:val="000000"/>
          <w:kern w:val="2"/>
          <w:sz w:val="32"/>
          <w:szCs w:val="32"/>
        </w:rPr>
        <w:t>号）、《淮北市人民政府办公室</w:t>
      </w:r>
      <w:r w:rsidRPr="006602D9">
        <w:rPr>
          <w:rFonts w:ascii="Times New Roman" w:eastAsia="仿宋_GB2312" w:hAnsi="Times New Roman"/>
          <w:color w:val="000000"/>
          <w:kern w:val="2"/>
          <w:sz w:val="32"/>
          <w:szCs w:val="32"/>
        </w:rPr>
        <w:t xml:space="preserve"> </w:t>
      </w:r>
      <w:r w:rsidRPr="006602D9">
        <w:rPr>
          <w:rFonts w:ascii="Times New Roman" w:eastAsia="仿宋_GB2312" w:hAnsi="Times New Roman"/>
          <w:color w:val="000000"/>
          <w:kern w:val="2"/>
          <w:sz w:val="32"/>
          <w:szCs w:val="32"/>
        </w:rPr>
        <w:t>关于印发持续推进建筑业高质量发展若干措施的通知》（淮政办秘〔</w:t>
      </w:r>
      <w:r w:rsidRPr="006602D9">
        <w:rPr>
          <w:rFonts w:ascii="Times New Roman" w:eastAsia="仿宋_GB2312" w:hAnsi="Times New Roman"/>
          <w:color w:val="000000"/>
          <w:kern w:val="2"/>
          <w:sz w:val="32"/>
          <w:szCs w:val="32"/>
        </w:rPr>
        <w:t>2022</w:t>
      </w:r>
      <w:r w:rsidRPr="006602D9">
        <w:rPr>
          <w:rFonts w:ascii="Times New Roman" w:eastAsia="仿宋_GB2312" w:hAnsi="Times New Roman"/>
          <w:color w:val="000000"/>
          <w:kern w:val="2"/>
          <w:sz w:val="32"/>
          <w:szCs w:val="32"/>
        </w:rPr>
        <w:t>〕</w:t>
      </w:r>
      <w:r w:rsidRPr="006602D9">
        <w:rPr>
          <w:rFonts w:ascii="Times New Roman" w:eastAsia="仿宋_GB2312" w:hAnsi="Times New Roman"/>
          <w:color w:val="000000"/>
          <w:kern w:val="2"/>
          <w:sz w:val="32"/>
          <w:szCs w:val="32"/>
        </w:rPr>
        <w:t>29</w:t>
      </w:r>
      <w:r w:rsidRPr="006602D9">
        <w:rPr>
          <w:rFonts w:ascii="Times New Roman" w:eastAsia="仿宋_GB2312" w:hAnsi="Times New Roman"/>
          <w:color w:val="000000"/>
          <w:kern w:val="2"/>
          <w:sz w:val="32"/>
          <w:szCs w:val="32"/>
        </w:rPr>
        <w:t>号），结合我市实际，制定本办法。</w:t>
      </w:r>
    </w:p>
    <w:p w:rsidR="00D55099" w:rsidRPr="006602D9" w:rsidRDefault="00D55099" w:rsidP="006602D9">
      <w:pPr>
        <w:widowControl/>
        <w:spacing w:line="590" w:lineRule="exact"/>
        <w:ind w:firstLineChars="200" w:firstLine="643"/>
        <w:rPr>
          <w:rFonts w:eastAsia="仿宋_GB2312"/>
          <w:color w:val="000000"/>
          <w:kern w:val="0"/>
          <w:sz w:val="32"/>
          <w:szCs w:val="32"/>
        </w:rPr>
      </w:pPr>
      <w:r w:rsidRPr="006602D9">
        <w:rPr>
          <w:rFonts w:eastAsia="仿宋_GB2312"/>
          <w:b/>
          <w:bCs/>
          <w:color w:val="000000"/>
          <w:kern w:val="0"/>
          <w:sz w:val="32"/>
          <w:szCs w:val="32"/>
        </w:rPr>
        <w:t>第二条</w:t>
      </w:r>
      <w:r w:rsidRPr="006602D9">
        <w:rPr>
          <w:rFonts w:eastAsia="仿宋_GB2312"/>
          <w:color w:val="000000"/>
          <w:kern w:val="0"/>
          <w:sz w:val="32"/>
          <w:szCs w:val="32"/>
        </w:rPr>
        <w:t xml:space="preserve">  </w:t>
      </w:r>
      <w:r w:rsidR="00FC6661" w:rsidRPr="006602D9">
        <w:rPr>
          <w:rFonts w:eastAsia="仿宋_GB2312"/>
          <w:color w:val="000000"/>
          <w:kern w:val="0"/>
          <w:sz w:val="32"/>
          <w:szCs w:val="32"/>
        </w:rPr>
        <w:t>“</w:t>
      </w:r>
      <w:r w:rsidRPr="006602D9">
        <w:rPr>
          <w:rFonts w:eastAsia="仿宋_GB2312"/>
          <w:color w:val="000000"/>
          <w:kern w:val="0"/>
          <w:sz w:val="32"/>
          <w:szCs w:val="32"/>
        </w:rPr>
        <w:t>淮北市优秀建筑业企业</w:t>
      </w:r>
      <w:r w:rsidR="00FC6661" w:rsidRPr="006602D9">
        <w:rPr>
          <w:rFonts w:eastAsia="仿宋_GB2312"/>
          <w:color w:val="000000"/>
          <w:kern w:val="0"/>
          <w:sz w:val="32"/>
          <w:szCs w:val="32"/>
        </w:rPr>
        <w:t>”</w:t>
      </w:r>
      <w:r w:rsidRPr="006602D9">
        <w:rPr>
          <w:rFonts w:eastAsia="仿宋_GB2312"/>
          <w:color w:val="000000"/>
          <w:kern w:val="0"/>
          <w:sz w:val="32"/>
          <w:szCs w:val="32"/>
        </w:rPr>
        <w:t>是对我市建筑业企业综合实力的认定，认定的企业应达到我市建筑业行业的领先水平。</w:t>
      </w:r>
    </w:p>
    <w:p w:rsidR="00D55099" w:rsidRPr="006602D9" w:rsidRDefault="00D55099" w:rsidP="006602D9">
      <w:pPr>
        <w:widowControl/>
        <w:spacing w:line="590" w:lineRule="exact"/>
        <w:ind w:firstLineChars="200" w:firstLine="643"/>
        <w:rPr>
          <w:rFonts w:eastAsia="仿宋_GB2312"/>
          <w:color w:val="000000"/>
          <w:kern w:val="0"/>
          <w:sz w:val="32"/>
          <w:szCs w:val="32"/>
        </w:rPr>
      </w:pPr>
      <w:r w:rsidRPr="006602D9">
        <w:rPr>
          <w:rFonts w:eastAsia="仿宋_GB2312"/>
          <w:b/>
          <w:bCs/>
          <w:color w:val="000000"/>
          <w:kern w:val="0"/>
          <w:sz w:val="32"/>
          <w:szCs w:val="32"/>
        </w:rPr>
        <w:t>第三条</w:t>
      </w:r>
      <w:r w:rsidRPr="006602D9">
        <w:rPr>
          <w:rFonts w:eastAsia="仿宋_GB2312"/>
          <w:color w:val="000000"/>
          <w:kern w:val="0"/>
          <w:sz w:val="32"/>
          <w:szCs w:val="32"/>
        </w:rPr>
        <w:t xml:space="preserve">  </w:t>
      </w:r>
      <w:r w:rsidR="00FC6661" w:rsidRPr="006602D9">
        <w:rPr>
          <w:rFonts w:eastAsia="仿宋_GB2312"/>
          <w:color w:val="000000"/>
          <w:kern w:val="0"/>
          <w:sz w:val="32"/>
          <w:szCs w:val="32"/>
        </w:rPr>
        <w:t>“</w:t>
      </w:r>
      <w:r w:rsidRPr="006602D9">
        <w:rPr>
          <w:rFonts w:eastAsia="仿宋_GB2312"/>
          <w:color w:val="000000"/>
          <w:kern w:val="0"/>
          <w:sz w:val="32"/>
          <w:szCs w:val="32"/>
        </w:rPr>
        <w:t>淮北市优秀建筑业企业</w:t>
      </w:r>
      <w:r w:rsidR="00FC6661" w:rsidRPr="006602D9">
        <w:rPr>
          <w:rFonts w:eastAsia="仿宋_GB2312"/>
          <w:color w:val="000000"/>
          <w:kern w:val="0"/>
          <w:sz w:val="32"/>
          <w:szCs w:val="32"/>
        </w:rPr>
        <w:t>”</w:t>
      </w:r>
      <w:r w:rsidRPr="006602D9">
        <w:rPr>
          <w:rFonts w:eastAsia="仿宋_GB2312"/>
          <w:color w:val="000000"/>
          <w:kern w:val="0"/>
          <w:sz w:val="32"/>
          <w:szCs w:val="32"/>
        </w:rPr>
        <w:t>的认定工作由市住房城乡建设局具体实施。</w:t>
      </w:r>
    </w:p>
    <w:p w:rsidR="00D55099" w:rsidRPr="006602D9" w:rsidRDefault="00D55099" w:rsidP="006602D9">
      <w:pPr>
        <w:widowControl/>
        <w:spacing w:line="590" w:lineRule="exact"/>
        <w:ind w:firstLineChars="200" w:firstLine="643"/>
        <w:rPr>
          <w:rFonts w:eastAsia="仿宋_GB2312"/>
          <w:color w:val="000000"/>
          <w:kern w:val="0"/>
          <w:sz w:val="32"/>
          <w:szCs w:val="32"/>
        </w:rPr>
      </w:pPr>
      <w:r w:rsidRPr="006602D9">
        <w:rPr>
          <w:rFonts w:eastAsia="仿宋_GB2312"/>
          <w:b/>
          <w:bCs/>
          <w:color w:val="000000"/>
          <w:kern w:val="0"/>
          <w:sz w:val="32"/>
          <w:szCs w:val="32"/>
        </w:rPr>
        <w:t>第四条</w:t>
      </w:r>
      <w:r w:rsidRPr="006602D9">
        <w:rPr>
          <w:rFonts w:eastAsia="仿宋_GB2312"/>
          <w:color w:val="000000"/>
          <w:kern w:val="0"/>
          <w:sz w:val="32"/>
          <w:szCs w:val="32"/>
        </w:rPr>
        <w:t xml:space="preserve">  </w:t>
      </w:r>
      <w:r w:rsidR="00FC6661" w:rsidRPr="006602D9">
        <w:rPr>
          <w:rFonts w:eastAsia="仿宋_GB2312"/>
          <w:color w:val="000000"/>
          <w:kern w:val="0"/>
          <w:sz w:val="32"/>
          <w:szCs w:val="32"/>
        </w:rPr>
        <w:t>“</w:t>
      </w:r>
      <w:r w:rsidRPr="006602D9">
        <w:rPr>
          <w:rFonts w:eastAsia="仿宋_GB2312"/>
          <w:bCs/>
          <w:color w:val="000000"/>
          <w:kern w:val="0"/>
          <w:sz w:val="32"/>
          <w:szCs w:val="32"/>
        </w:rPr>
        <w:t>淮北市优秀建筑业企业</w:t>
      </w:r>
      <w:r w:rsidR="00FC6661" w:rsidRPr="006602D9">
        <w:rPr>
          <w:rFonts w:eastAsia="仿宋_GB2312"/>
          <w:bCs/>
          <w:color w:val="000000"/>
          <w:kern w:val="0"/>
          <w:sz w:val="32"/>
          <w:szCs w:val="32"/>
        </w:rPr>
        <w:t>”</w:t>
      </w:r>
      <w:r w:rsidRPr="006602D9">
        <w:rPr>
          <w:rFonts w:eastAsia="仿宋_GB2312"/>
          <w:color w:val="000000"/>
          <w:kern w:val="0"/>
          <w:sz w:val="32"/>
          <w:szCs w:val="32"/>
        </w:rPr>
        <w:t>认定工作应遵循</w:t>
      </w:r>
      <w:r w:rsidR="006602D9" w:rsidRPr="006602D9">
        <w:rPr>
          <w:rFonts w:eastAsia="仿宋_GB2312"/>
          <w:color w:val="000000"/>
          <w:kern w:val="0"/>
          <w:sz w:val="32"/>
          <w:szCs w:val="32"/>
        </w:rPr>
        <w:t>“</w:t>
      </w:r>
      <w:r w:rsidRPr="006602D9">
        <w:rPr>
          <w:rFonts w:eastAsia="仿宋_GB2312"/>
          <w:color w:val="000000"/>
          <w:kern w:val="0"/>
          <w:sz w:val="32"/>
          <w:szCs w:val="32"/>
        </w:rPr>
        <w:t>实事求是、严格标准、选优选专</w:t>
      </w:r>
      <w:r w:rsidR="00FC6661" w:rsidRPr="006602D9">
        <w:rPr>
          <w:rFonts w:eastAsia="仿宋_GB2312"/>
          <w:color w:val="000000"/>
          <w:kern w:val="0"/>
          <w:sz w:val="32"/>
          <w:szCs w:val="32"/>
        </w:rPr>
        <w:t>”</w:t>
      </w:r>
      <w:r w:rsidRPr="006602D9">
        <w:rPr>
          <w:rFonts w:eastAsia="仿宋_GB2312"/>
          <w:color w:val="000000"/>
          <w:kern w:val="0"/>
          <w:sz w:val="32"/>
          <w:szCs w:val="32"/>
        </w:rPr>
        <w:t>的原则。</w:t>
      </w:r>
    </w:p>
    <w:p w:rsidR="00D55099" w:rsidRPr="006602D9" w:rsidRDefault="00D55099" w:rsidP="006602D9">
      <w:pPr>
        <w:widowControl/>
        <w:spacing w:line="590" w:lineRule="exact"/>
        <w:ind w:firstLineChars="200" w:firstLine="643"/>
        <w:rPr>
          <w:rFonts w:eastAsia="仿宋_GB2312"/>
          <w:color w:val="000000"/>
          <w:kern w:val="0"/>
          <w:sz w:val="32"/>
          <w:szCs w:val="32"/>
        </w:rPr>
      </w:pPr>
      <w:r w:rsidRPr="006602D9">
        <w:rPr>
          <w:rFonts w:eastAsia="仿宋_GB2312"/>
          <w:b/>
          <w:bCs/>
          <w:color w:val="000000"/>
          <w:kern w:val="0"/>
          <w:sz w:val="32"/>
          <w:szCs w:val="32"/>
        </w:rPr>
        <w:t>第五条</w:t>
      </w:r>
      <w:r w:rsidRPr="006602D9">
        <w:rPr>
          <w:rFonts w:eastAsia="仿宋_GB2312"/>
          <w:b/>
          <w:bCs/>
          <w:color w:val="000000"/>
          <w:kern w:val="0"/>
          <w:sz w:val="32"/>
          <w:szCs w:val="32"/>
        </w:rPr>
        <w:t xml:space="preserve"> </w:t>
      </w:r>
      <w:r w:rsidRPr="006602D9">
        <w:rPr>
          <w:rFonts w:eastAsia="仿宋_GB2312"/>
          <w:color w:val="000000"/>
          <w:kern w:val="0"/>
          <w:sz w:val="32"/>
          <w:szCs w:val="32"/>
        </w:rPr>
        <w:t xml:space="preserve"> </w:t>
      </w:r>
      <w:r w:rsidR="00FC6661" w:rsidRPr="006602D9">
        <w:rPr>
          <w:rFonts w:eastAsia="仿宋_GB2312"/>
          <w:color w:val="000000"/>
          <w:kern w:val="0"/>
          <w:sz w:val="32"/>
          <w:szCs w:val="32"/>
        </w:rPr>
        <w:t>“</w:t>
      </w:r>
      <w:r w:rsidRPr="006602D9">
        <w:rPr>
          <w:rFonts w:eastAsia="仿宋_GB2312"/>
          <w:bCs/>
          <w:color w:val="000000"/>
          <w:kern w:val="0"/>
          <w:sz w:val="32"/>
          <w:szCs w:val="32"/>
        </w:rPr>
        <w:t>淮北市优秀建筑业企业</w:t>
      </w:r>
      <w:r w:rsidR="00FC6661" w:rsidRPr="006602D9">
        <w:rPr>
          <w:rFonts w:eastAsia="仿宋_GB2312"/>
          <w:bCs/>
          <w:color w:val="000000"/>
          <w:kern w:val="0"/>
          <w:sz w:val="32"/>
          <w:szCs w:val="32"/>
        </w:rPr>
        <w:t>”</w:t>
      </w:r>
      <w:r w:rsidRPr="006602D9">
        <w:rPr>
          <w:rFonts w:eastAsia="仿宋_GB2312"/>
          <w:color w:val="000000"/>
          <w:kern w:val="0"/>
          <w:sz w:val="32"/>
          <w:szCs w:val="32"/>
        </w:rPr>
        <w:t>认定工作按年度开展。</w:t>
      </w:r>
    </w:p>
    <w:p w:rsidR="00D55099" w:rsidRPr="006602D9" w:rsidRDefault="00D55099" w:rsidP="003D5E1C">
      <w:pPr>
        <w:widowControl/>
        <w:spacing w:line="590" w:lineRule="exact"/>
        <w:ind w:firstLineChars="200" w:firstLine="640"/>
        <w:jc w:val="left"/>
        <w:rPr>
          <w:rFonts w:eastAsia="仿宋_GB2312"/>
          <w:color w:val="000000"/>
          <w:kern w:val="0"/>
          <w:sz w:val="32"/>
          <w:szCs w:val="32"/>
        </w:rPr>
      </w:pPr>
    </w:p>
    <w:p w:rsidR="00D55099" w:rsidRPr="006602D9" w:rsidRDefault="00D55099" w:rsidP="003D5E1C">
      <w:pPr>
        <w:widowControl/>
        <w:spacing w:line="590" w:lineRule="exact"/>
        <w:ind w:firstLineChars="200" w:firstLine="640"/>
        <w:jc w:val="center"/>
        <w:rPr>
          <w:rFonts w:eastAsia="黑体"/>
          <w:color w:val="000000"/>
          <w:kern w:val="0"/>
          <w:sz w:val="32"/>
          <w:szCs w:val="32"/>
        </w:rPr>
      </w:pPr>
      <w:r w:rsidRPr="006602D9">
        <w:rPr>
          <w:rFonts w:eastAsia="黑体"/>
          <w:color w:val="000000"/>
          <w:kern w:val="0"/>
          <w:sz w:val="32"/>
          <w:szCs w:val="32"/>
        </w:rPr>
        <w:t>第二章</w:t>
      </w:r>
      <w:r w:rsidRPr="006602D9">
        <w:rPr>
          <w:rFonts w:eastAsia="黑体"/>
          <w:color w:val="000000"/>
          <w:kern w:val="0"/>
          <w:sz w:val="32"/>
          <w:szCs w:val="32"/>
        </w:rPr>
        <w:t xml:space="preserve">  </w:t>
      </w:r>
      <w:r w:rsidRPr="006602D9">
        <w:rPr>
          <w:rFonts w:eastAsia="黑体"/>
          <w:color w:val="000000"/>
          <w:kern w:val="0"/>
          <w:sz w:val="32"/>
          <w:szCs w:val="32"/>
        </w:rPr>
        <w:t>认定范围和数量</w:t>
      </w:r>
    </w:p>
    <w:p w:rsidR="00D55099" w:rsidRPr="006602D9" w:rsidRDefault="00D55099" w:rsidP="006602D9">
      <w:pPr>
        <w:widowControl/>
        <w:spacing w:line="590" w:lineRule="exact"/>
        <w:ind w:firstLineChars="200" w:firstLine="643"/>
        <w:rPr>
          <w:rFonts w:eastAsia="仿宋_GB2312"/>
          <w:color w:val="000000"/>
          <w:kern w:val="0"/>
          <w:sz w:val="32"/>
          <w:szCs w:val="32"/>
        </w:rPr>
      </w:pPr>
      <w:r w:rsidRPr="006602D9">
        <w:rPr>
          <w:rFonts w:eastAsia="仿宋_GB2312"/>
          <w:b/>
          <w:bCs/>
          <w:color w:val="000000"/>
          <w:kern w:val="0"/>
          <w:sz w:val="32"/>
          <w:szCs w:val="32"/>
        </w:rPr>
        <w:t>第六条</w:t>
      </w:r>
      <w:r w:rsidRPr="006602D9">
        <w:rPr>
          <w:rFonts w:eastAsia="仿宋_GB2312"/>
          <w:b/>
          <w:bCs/>
          <w:color w:val="000000"/>
          <w:kern w:val="0"/>
          <w:sz w:val="32"/>
          <w:szCs w:val="32"/>
        </w:rPr>
        <w:t xml:space="preserve">  </w:t>
      </w:r>
      <w:r w:rsidR="00FC6661" w:rsidRPr="006602D9">
        <w:rPr>
          <w:rFonts w:eastAsia="仿宋_GB2312"/>
          <w:bCs/>
          <w:color w:val="000000"/>
          <w:kern w:val="0"/>
          <w:sz w:val="32"/>
          <w:szCs w:val="32"/>
        </w:rPr>
        <w:t>“</w:t>
      </w:r>
      <w:r w:rsidRPr="006602D9">
        <w:rPr>
          <w:rFonts w:eastAsia="仿宋_GB2312"/>
          <w:bCs/>
          <w:color w:val="000000"/>
          <w:kern w:val="0"/>
          <w:sz w:val="32"/>
          <w:szCs w:val="32"/>
        </w:rPr>
        <w:t>淮北市优秀建筑业企业</w:t>
      </w:r>
      <w:r w:rsidR="00FC6661" w:rsidRPr="006602D9">
        <w:rPr>
          <w:rFonts w:eastAsia="仿宋_GB2312"/>
          <w:bCs/>
          <w:color w:val="000000"/>
          <w:kern w:val="0"/>
          <w:sz w:val="32"/>
          <w:szCs w:val="32"/>
        </w:rPr>
        <w:t>”</w:t>
      </w:r>
      <w:r w:rsidRPr="006602D9">
        <w:rPr>
          <w:rFonts w:eastAsia="仿宋_GB2312"/>
          <w:bCs/>
          <w:color w:val="000000"/>
          <w:kern w:val="0"/>
          <w:sz w:val="32"/>
          <w:szCs w:val="32"/>
        </w:rPr>
        <w:t>认定对象是工商注册地在我市行政区域范围内，</w:t>
      </w:r>
      <w:r w:rsidRPr="006602D9">
        <w:rPr>
          <w:rFonts w:eastAsia="仿宋_GB2312"/>
          <w:color w:val="000000"/>
          <w:kern w:val="0"/>
          <w:sz w:val="32"/>
          <w:szCs w:val="32"/>
        </w:rPr>
        <w:t>从事勘察设计、施工总承包及专业承包、</w:t>
      </w:r>
      <w:r w:rsidRPr="006602D9">
        <w:rPr>
          <w:rFonts w:eastAsia="仿宋_GB2312"/>
          <w:color w:val="000000"/>
          <w:kern w:val="0"/>
          <w:sz w:val="32"/>
          <w:szCs w:val="32"/>
        </w:rPr>
        <w:lastRenderedPageBreak/>
        <w:t>工程监理、施工图审查、工程质量检测、工程造价咨询等建设工程的独立法人企业。</w:t>
      </w:r>
    </w:p>
    <w:p w:rsidR="00D55099" w:rsidRPr="006602D9" w:rsidRDefault="00D55099" w:rsidP="006602D9">
      <w:pPr>
        <w:widowControl/>
        <w:spacing w:line="590" w:lineRule="exact"/>
        <w:ind w:firstLine="640"/>
        <w:rPr>
          <w:rFonts w:eastAsia="仿宋_GB2312"/>
          <w:bCs/>
          <w:color w:val="000000"/>
          <w:kern w:val="0"/>
          <w:sz w:val="32"/>
          <w:szCs w:val="32"/>
        </w:rPr>
      </w:pPr>
      <w:r w:rsidRPr="006602D9">
        <w:rPr>
          <w:rFonts w:eastAsia="仿宋_GB2312"/>
          <w:b/>
          <w:bCs/>
          <w:color w:val="000000"/>
          <w:kern w:val="0"/>
          <w:sz w:val="32"/>
          <w:szCs w:val="32"/>
        </w:rPr>
        <w:t>第七条</w:t>
      </w:r>
      <w:r w:rsidRPr="006602D9">
        <w:rPr>
          <w:rFonts w:eastAsia="仿宋_GB2312"/>
          <w:b/>
          <w:bCs/>
          <w:color w:val="000000"/>
          <w:kern w:val="0"/>
          <w:sz w:val="32"/>
          <w:szCs w:val="32"/>
        </w:rPr>
        <w:t xml:space="preserve">  </w:t>
      </w:r>
      <w:r w:rsidR="00FC6661" w:rsidRPr="006602D9">
        <w:rPr>
          <w:rFonts w:eastAsia="仿宋_GB2312"/>
          <w:color w:val="000000"/>
          <w:kern w:val="0"/>
          <w:sz w:val="32"/>
          <w:szCs w:val="32"/>
        </w:rPr>
        <w:t>“</w:t>
      </w:r>
      <w:r w:rsidRPr="006602D9">
        <w:rPr>
          <w:rFonts w:eastAsia="仿宋_GB2312"/>
          <w:bCs/>
          <w:color w:val="000000"/>
          <w:kern w:val="0"/>
          <w:sz w:val="32"/>
          <w:szCs w:val="32"/>
        </w:rPr>
        <w:t>淮北市优秀建筑业企业</w:t>
      </w:r>
      <w:r w:rsidR="00FC6661" w:rsidRPr="006602D9">
        <w:rPr>
          <w:rFonts w:eastAsia="仿宋_GB2312"/>
          <w:bCs/>
          <w:color w:val="000000"/>
          <w:kern w:val="0"/>
          <w:sz w:val="32"/>
          <w:szCs w:val="32"/>
        </w:rPr>
        <w:t>”</w:t>
      </w:r>
      <w:r w:rsidRPr="006602D9">
        <w:rPr>
          <w:rFonts w:eastAsia="仿宋_GB2312"/>
          <w:color w:val="000000"/>
          <w:kern w:val="0"/>
          <w:sz w:val="32"/>
          <w:szCs w:val="32"/>
        </w:rPr>
        <w:t>认定数量实行总量控制，</w:t>
      </w:r>
      <w:r w:rsidRPr="006602D9">
        <w:rPr>
          <w:rFonts w:eastAsia="仿宋_GB2312"/>
          <w:bCs/>
          <w:color w:val="000000"/>
          <w:kern w:val="0"/>
          <w:sz w:val="32"/>
          <w:szCs w:val="32"/>
        </w:rPr>
        <w:t>在综合上一年度建筑业产值、企业数量及行业分布等指标的基础上实行总量分配</w:t>
      </w:r>
      <w:r w:rsidRPr="006602D9">
        <w:rPr>
          <w:rFonts w:eastAsia="仿宋_GB2312"/>
          <w:color w:val="000000"/>
          <w:kern w:val="0"/>
          <w:sz w:val="32"/>
          <w:szCs w:val="32"/>
        </w:rPr>
        <w:t>。</w:t>
      </w:r>
    </w:p>
    <w:p w:rsidR="00D55099" w:rsidRPr="006602D9" w:rsidRDefault="00D55099" w:rsidP="003D5E1C">
      <w:pPr>
        <w:widowControl/>
        <w:spacing w:line="590" w:lineRule="exact"/>
        <w:jc w:val="center"/>
        <w:rPr>
          <w:rFonts w:eastAsia="黑体"/>
          <w:bCs/>
          <w:color w:val="000000"/>
          <w:kern w:val="0"/>
          <w:sz w:val="32"/>
          <w:szCs w:val="32"/>
        </w:rPr>
      </w:pPr>
      <w:r w:rsidRPr="006602D9">
        <w:rPr>
          <w:rFonts w:eastAsia="黑体"/>
          <w:bCs/>
          <w:color w:val="000000"/>
          <w:kern w:val="0"/>
          <w:sz w:val="32"/>
          <w:szCs w:val="32"/>
        </w:rPr>
        <w:t>第三章</w:t>
      </w:r>
      <w:r w:rsidRPr="006602D9">
        <w:rPr>
          <w:rFonts w:eastAsia="黑体"/>
          <w:bCs/>
          <w:color w:val="000000"/>
          <w:kern w:val="0"/>
          <w:sz w:val="32"/>
          <w:szCs w:val="32"/>
        </w:rPr>
        <w:t xml:space="preserve">  </w:t>
      </w:r>
      <w:r w:rsidRPr="006602D9">
        <w:rPr>
          <w:rFonts w:eastAsia="黑体"/>
          <w:bCs/>
          <w:color w:val="000000"/>
          <w:kern w:val="0"/>
          <w:sz w:val="32"/>
          <w:szCs w:val="32"/>
        </w:rPr>
        <w:t>申报条件</w:t>
      </w:r>
    </w:p>
    <w:p w:rsidR="00D55099" w:rsidRPr="006602D9" w:rsidRDefault="00D55099" w:rsidP="006602D9">
      <w:pPr>
        <w:spacing w:line="590" w:lineRule="exact"/>
        <w:ind w:firstLineChars="200" w:firstLine="643"/>
        <w:rPr>
          <w:rFonts w:eastAsia="仿宋_GB2312"/>
          <w:color w:val="000000"/>
          <w:sz w:val="32"/>
          <w:szCs w:val="32"/>
          <w:lang w:val="zh-CN"/>
        </w:rPr>
      </w:pPr>
      <w:r w:rsidRPr="006602D9">
        <w:rPr>
          <w:rFonts w:eastAsia="仿宋_GB2312"/>
          <w:b/>
          <w:color w:val="000000"/>
          <w:sz w:val="32"/>
          <w:szCs w:val="32"/>
        </w:rPr>
        <w:t>第八条</w:t>
      </w:r>
      <w:r w:rsidRPr="006602D9">
        <w:rPr>
          <w:rFonts w:eastAsia="仿宋_GB2312"/>
          <w:b/>
          <w:color w:val="000000"/>
          <w:sz w:val="32"/>
          <w:szCs w:val="32"/>
        </w:rPr>
        <w:t xml:space="preserve">  </w:t>
      </w:r>
      <w:r w:rsidR="00FC6661" w:rsidRPr="006602D9">
        <w:rPr>
          <w:rFonts w:eastAsia="仿宋_GB2312"/>
          <w:color w:val="000000"/>
          <w:sz w:val="32"/>
          <w:szCs w:val="32"/>
        </w:rPr>
        <w:t>“</w:t>
      </w:r>
      <w:r w:rsidRPr="006602D9">
        <w:rPr>
          <w:rFonts w:eastAsia="仿宋_GB2312"/>
          <w:color w:val="000000"/>
          <w:sz w:val="32"/>
          <w:szCs w:val="32"/>
        </w:rPr>
        <w:t>淮北市</w:t>
      </w:r>
      <w:r w:rsidRPr="006602D9">
        <w:rPr>
          <w:rFonts w:eastAsia="仿宋_GB2312"/>
          <w:bCs/>
          <w:color w:val="000000"/>
          <w:kern w:val="0"/>
          <w:sz w:val="32"/>
          <w:szCs w:val="32"/>
        </w:rPr>
        <w:t>优秀建筑业企业</w:t>
      </w:r>
      <w:r w:rsidR="00FC6661" w:rsidRPr="006602D9">
        <w:rPr>
          <w:rFonts w:eastAsia="仿宋_GB2312"/>
          <w:bCs/>
          <w:color w:val="000000"/>
          <w:kern w:val="0"/>
          <w:sz w:val="32"/>
          <w:szCs w:val="32"/>
        </w:rPr>
        <w:t>”</w:t>
      </w:r>
      <w:r w:rsidRPr="006602D9">
        <w:rPr>
          <w:rFonts w:eastAsia="仿宋_GB2312"/>
          <w:bCs/>
          <w:color w:val="000000"/>
          <w:kern w:val="0"/>
          <w:sz w:val="32"/>
          <w:szCs w:val="32"/>
        </w:rPr>
        <w:t>的企业</w:t>
      </w:r>
      <w:r w:rsidRPr="006602D9">
        <w:rPr>
          <w:rFonts w:eastAsia="仿宋_GB2312"/>
          <w:color w:val="000000"/>
          <w:sz w:val="32"/>
          <w:szCs w:val="32"/>
          <w:lang w:val="zh-CN"/>
        </w:rPr>
        <w:t>应</w:t>
      </w:r>
      <w:r w:rsidRPr="006602D9">
        <w:rPr>
          <w:rFonts w:eastAsia="仿宋_GB2312"/>
          <w:color w:val="000000"/>
          <w:sz w:val="32"/>
          <w:szCs w:val="32"/>
        </w:rPr>
        <w:t>具备以下条件：</w:t>
      </w:r>
    </w:p>
    <w:p w:rsidR="003D5E1C" w:rsidRPr="006602D9" w:rsidRDefault="00D55099" w:rsidP="006602D9">
      <w:pPr>
        <w:widowControl/>
        <w:shd w:val="clear" w:color="auto" w:fill="FFFFFF"/>
        <w:spacing w:line="590" w:lineRule="exact"/>
        <w:ind w:firstLineChars="200" w:firstLine="640"/>
        <w:rPr>
          <w:rFonts w:eastAsia="仿宋_GB2312"/>
          <w:color w:val="000000"/>
          <w:kern w:val="0"/>
          <w:sz w:val="32"/>
          <w:szCs w:val="32"/>
        </w:rPr>
      </w:pPr>
      <w:r w:rsidRPr="006602D9">
        <w:rPr>
          <w:rFonts w:eastAsia="楷体_GB2312"/>
          <w:color w:val="000000"/>
          <w:kern w:val="0"/>
          <w:sz w:val="32"/>
          <w:szCs w:val="32"/>
        </w:rPr>
        <w:t>（一）社会责任履行方面。</w:t>
      </w:r>
      <w:r w:rsidRPr="006602D9">
        <w:rPr>
          <w:rFonts w:eastAsia="仿宋_GB2312"/>
          <w:color w:val="000000"/>
          <w:kern w:val="0"/>
          <w:sz w:val="32"/>
          <w:szCs w:val="32"/>
        </w:rPr>
        <w:t>企业认真贯彻党的路线、方针、政策，遵守国家法律法规，市场行为规范，企业信誉好，具有良好的社会形象。</w:t>
      </w:r>
    </w:p>
    <w:p w:rsidR="00D55099" w:rsidRPr="006602D9" w:rsidRDefault="00D55099" w:rsidP="006602D9">
      <w:pPr>
        <w:widowControl/>
        <w:shd w:val="clear" w:color="auto" w:fill="FFFFFF"/>
        <w:spacing w:line="590" w:lineRule="exact"/>
        <w:ind w:firstLineChars="200" w:firstLine="640"/>
        <w:rPr>
          <w:rFonts w:eastAsia="仿宋_GB2312"/>
          <w:color w:val="000000"/>
          <w:kern w:val="0"/>
          <w:sz w:val="32"/>
          <w:szCs w:val="32"/>
        </w:rPr>
      </w:pPr>
      <w:r w:rsidRPr="006602D9">
        <w:rPr>
          <w:rFonts w:eastAsia="楷体_GB2312"/>
          <w:color w:val="000000"/>
          <w:kern w:val="0"/>
          <w:sz w:val="32"/>
          <w:szCs w:val="32"/>
        </w:rPr>
        <w:t>（二）企业经营发展方面。</w:t>
      </w:r>
      <w:r w:rsidRPr="006602D9">
        <w:rPr>
          <w:rFonts w:eastAsia="仿宋_GB2312"/>
          <w:color w:val="000000"/>
          <w:kern w:val="0"/>
          <w:sz w:val="32"/>
          <w:szCs w:val="32"/>
        </w:rPr>
        <w:t>企业有明确的发展规划，合理的产业布局，产业现代化能力稳步提升，注重培育、引进高层次人才，创造产值、税收以及吸纳劳动力就业等方面达到本行业领先水平。</w:t>
      </w:r>
    </w:p>
    <w:p w:rsidR="00D55099" w:rsidRPr="006602D9" w:rsidRDefault="00D55099" w:rsidP="006602D9">
      <w:pPr>
        <w:widowControl/>
        <w:shd w:val="clear" w:color="auto" w:fill="FFFFFF"/>
        <w:spacing w:line="590" w:lineRule="exact"/>
        <w:ind w:firstLineChars="200" w:firstLine="640"/>
        <w:rPr>
          <w:rFonts w:eastAsia="仿宋_GB2312"/>
          <w:color w:val="000000"/>
          <w:kern w:val="0"/>
          <w:sz w:val="32"/>
          <w:szCs w:val="32"/>
        </w:rPr>
      </w:pPr>
      <w:r w:rsidRPr="006602D9">
        <w:rPr>
          <w:rFonts w:eastAsia="楷体_GB2312"/>
          <w:color w:val="000000"/>
          <w:kern w:val="0"/>
          <w:sz w:val="32"/>
          <w:szCs w:val="32"/>
        </w:rPr>
        <w:t>（三）企业管理创新方面。</w:t>
      </w:r>
      <w:r w:rsidRPr="006602D9">
        <w:rPr>
          <w:rFonts w:eastAsia="仿宋_GB2312"/>
          <w:color w:val="000000"/>
          <w:kern w:val="0"/>
          <w:sz w:val="32"/>
          <w:szCs w:val="32"/>
        </w:rPr>
        <w:t>企业建立了完善的现代企业制度，有完整的质量管理体系和安全生产体系，信息化建设水平不断提升，设立研发或科技中心，重视新工艺、新技术、新材料在项目管理中综合运用。</w:t>
      </w:r>
      <w:r w:rsidRPr="006602D9">
        <w:rPr>
          <w:rFonts w:eastAsia="仿宋_GB2312"/>
          <w:color w:val="000000"/>
          <w:kern w:val="0"/>
          <w:sz w:val="32"/>
          <w:szCs w:val="32"/>
        </w:rPr>
        <w:t xml:space="preserve"> </w:t>
      </w:r>
    </w:p>
    <w:p w:rsidR="00D55099" w:rsidRPr="006602D9" w:rsidRDefault="00D55099" w:rsidP="006602D9">
      <w:pPr>
        <w:widowControl/>
        <w:shd w:val="clear" w:color="auto" w:fill="FFFFFF"/>
        <w:spacing w:line="590" w:lineRule="exact"/>
        <w:ind w:firstLineChars="200" w:firstLine="640"/>
        <w:rPr>
          <w:rFonts w:eastAsia="仿宋_GB2312"/>
          <w:color w:val="000000"/>
          <w:kern w:val="0"/>
          <w:sz w:val="32"/>
          <w:szCs w:val="32"/>
        </w:rPr>
      </w:pPr>
      <w:r w:rsidRPr="006602D9">
        <w:rPr>
          <w:rFonts w:eastAsia="楷体_GB2312"/>
          <w:color w:val="000000"/>
          <w:kern w:val="0"/>
          <w:sz w:val="32"/>
          <w:szCs w:val="32"/>
        </w:rPr>
        <w:t>（四）企业建造能力方面。</w:t>
      </w:r>
      <w:r w:rsidRPr="006602D9">
        <w:rPr>
          <w:rFonts w:eastAsia="仿宋_GB2312"/>
          <w:color w:val="000000"/>
          <w:kern w:val="0"/>
          <w:sz w:val="32"/>
          <w:szCs w:val="32"/>
        </w:rPr>
        <w:t>企业在认定周期内承接的工程建设项目中有具有代表我市较高建造水平或有突出工艺能力的代表项目。采用装配式建造等新型建筑工业化，参与建设的企业在同等条件下优先。</w:t>
      </w:r>
    </w:p>
    <w:p w:rsidR="00D55099" w:rsidRPr="006602D9" w:rsidRDefault="00D55099" w:rsidP="006602D9">
      <w:pPr>
        <w:widowControl/>
        <w:shd w:val="clear" w:color="auto" w:fill="FFFFFF"/>
        <w:spacing w:line="590" w:lineRule="exact"/>
        <w:ind w:firstLineChars="200" w:firstLine="640"/>
        <w:rPr>
          <w:rFonts w:eastAsia="仿宋_GB2312"/>
          <w:color w:val="000000"/>
          <w:kern w:val="0"/>
          <w:sz w:val="32"/>
          <w:szCs w:val="32"/>
        </w:rPr>
      </w:pPr>
      <w:r w:rsidRPr="006602D9">
        <w:rPr>
          <w:rFonts w:eastAsia="楷体_GB2312"/>
          <w:color w:val="000000"/>
          <w:kern w:val="0"/>
          <w:sz w:val="32"/>
          <w:szCs w:val="32"/>
        </w:rPr>
        <w:lastRenderedPageBreak/>
        <w:t>（五）企业文化建设方面。</w:t>
      </w:r>
      <w:r w:rsidRPr="006602D9">
        <w:rPr>
          <w:rFonts w:eastAsia="仿宋_GB2312"/>
          <w:color w:val="000000"/>
          <w:kern w:val="0"/>
          <w:sz w:val="32"/>
          <w:szCs w:val="32"/>
        </w:rPr>
        <w:t>企业坚持物质文明建设和精神文明建设一起抓，</w:t>
      </w:r>
      <w:r w:rsidRPr="006602D9">
        <w:rPr>
          <w:rFonts w:eastAsia="仿宋_GB2312"/>
          <w:color w:val="000000"/>
          <w:sz w:val="32"/>
          <w:szCs w:val="32"/>
        </w:rPr>
        <w:t>党建工作落实，建立有特色的企业文化。</w:t>
      </w:r>
    </w:p>
    <w:p w:rsidR="00D55099" w:rsidRPr="006602D9" w:rsidRDefault="00D55099" w:rsidP="006602D9">
      <w:pPr>
        <w:autoSpaceDE w:val="0"/>
        <w:autoSpaceDN w:val="0"/>
        <w:adjustRightInd w:val="0"/>
        <w:spacing w:line="590" w:lineRule="exact"/>
        <w:ind w:firstLineChars="200" w:firstLine="643"/>
        <w:rPr>
          <w:rFonts w:eastAsia="仿宋_GB2312"/>
          <w:color w:val="000000"/>
          <w:sz w:val="32"/>
          <w:szCs w:val="32"/>
          <w:lang w:val="zh-CN"/>
        </w:rPr>
      </w:pPr>
      <w:r w:rsidRPr="006602D9">
        <w:rPr>
          <w:rFonts w:eastAsia="仿宋_GB2312"/>
          <w:b/>
          <w:color w:val="000000"/>
          <w:sz w:val="32"/>
          <w:szCs w:val="32"/>
        </w:rPr>
        <w:t>第九条</w:t>
      </w:r>
      <w:r w:rsidRPr="006602D9">
        <w:rPr>
          <w:rFonts w:eastAsia="仿宋_GB2312"/>
          <w:color w:val="000000"/>
          <w:sz w:val="32"/>
          <w:szCs w:val="32"/>
          <w:lang w:val="zh-CN"/>
        </w:rPr>
        <w:t xml:space="preserve">  </w:t>
      </w:r>
      <w:r w:rsidRPr="006602D9">
        <w:rPr>
          <w:rFonts w:eastAsia="仿宋_GB2312"/>
          <w:color w:val="000000"/>
          <w:sz w:val="32"/>
          <w:szCs w:val="32"/>
          <w:lang w:val="zh-CN"/>
        </w:rPr>
        <w:t>企业自上一年度认定启动之日起到本年度认定启动之日止，存在下列情况之一，不得认定为</w:t>
      </w:r>
      <w:r w:rsidR="00FC6661" w:rsidRPr="006602D9">
        <w:rPr>
          <w:rFonts w:eastAsia="仿宋_GB2312"/>
          <w:bCs/>
          <w:color w:val="000000"/>
          <w:kern w:val="0"/>
          <w:sz w:val="32"/>
          <w:szCs w:val="32"/>
        </w:rPr>
        <w:t>”</w:t>
      </w:r>
      <w:r w:rsidRPr="006602D9">
        <w:rPr>
          <w:rFonts w:eastAsia="仿宋_GB2312"/>
          <w:bCs/>
          <w:color w:val="000000"/>
          <w:kern w:val="0"/>
          <w:sz w:val="32"/>
          <w:szCs w:val="32"/>
        </w:rPr>
        <w:t>淮北市优秀建筑业企业</w:t>
      </w:r>
      <w:r w:rsidR="00FC6661" w:rsidRPr="006602D9">
        <w:rPr>
          <w:rFonts w:eastAsia="仿宋_GB2312"/>
          <w:bCs/>
          <w:color w:val="000000"/>
          <w:kern w:val="0"/>
          <w:sz w:val="32"/>
          <w:szCs w:val="32"/>
        </w:rPr>
        <w:t>”</w:t>
      </w:r>
      <w:r w:rsidRPr="006602D9">
        <w:rPr>
          <w:rFonts w:eastAsia="仿宋_GB2312"/>
          <w:color w:val="000000"/>
          <w:sz w:val="32"/>
          <w:szCs w:val="32"/>
          <w:lang w:val="zh-CN"/>
        </w:rPr>
        <w:t>：</w:t>
      </w:r>
    </w:p>
    <w:p w:rsidR="00D55099" w:rsidRPr="006602D9" w:rsidRDefault="00D55099" w:rsidP="006602D9">
      <w:pPr>
        <w:shd w:val="clear" w:color="auto" w:fill="FFFFFF"/>
        <w:spacing w:line="590" w:lineRule="exact"/>
        <w:ind w:firstLineChars="200" w:firstLine="640"/>
        <w:rPr>
          <w:rFonts w:eastAsia="仿宋_GB2312"/>
          <w:color w:val="000000"/>
          <w:kern w:val="0"/>
          <w:sz w:val="32"/>
          <w:szCs w:val="32"/>
        </w:rPr>
      </w:pPr>
      <w:r w:rsidRPr="006602D9">
        <w:rPr>
          <w:rFonts w:eastAsia="仿宋_GB2312"/>
          <w:color w:val="000000"/>
          <w:sz w:val="32"/>
          <w:szCs w:val="32"/>
          <w:lang w:val="zh-CN"/>
        </w:rPr>
        <w:t>（一）</w:t>
      </w:r>
      <w:r w:rsidRPr="006602D9">
        <w:rPr>
          <w:rFonts w:eastAsia="仿宋_GB2312"/>
          <w:color w:val="000000"/>
          <w:kern w:val="0"/>
          <w:sz w:val="32"/>
          <w:szCs w:val="32"/>
        </w:rPr>
        <w:t>企业主要负责人或经营管理层人员有被追究刑事责任的；</w:t>
      </w:r>
    </w:p>
    <w:p w:rsidR="00D55099" w:rsidRPr="006602D9" w:rsidRDefault="00D55099" w:rsidP="006602D9">
      <w:pPr>
        <w:widowControl/>
        <w:shd w:val="clear" w:color="auto" w:fill="FFFFFF"/>
        <w:spacing w:line="590" w:lineRule="exact"/>
        <w:ind w:firstLineChars="200" w:firstLine="640"/>
        <w:rPr>
          <w:rFonts w:eastAsia="仿宋_GB2312"/>
          <w:color w:val="000000"/>
          <w:kern w:val="0"/>
          <w:sz w:val="32"/>
          <w:szCs w:val="32"/>
        </w:rPr>
      </w:pPr>
      <w:r w:rsidRPr="006602D9">
        <w:rPr>
          <w:rFonts w:eastAsia="仿宋_GB2312"/>
          <w:color w:val="000000"/>
          <w:kern w:val="0"/>
          <w:sz w:val="32"/>
          <w:szCs w:val="32"/>
        </w:rPr>
        <w:t>（二）企业发生超过</w:t>
      </w:r>
      <w:r w:rsidRPr="006602D9">
        <w:rPr>
          <w:rFonts w:eastAsia="仿宋_GB2312"/>
          <w:color w:val="000000"/>
          <w:kern w:val="0"/>
          <w:sz w:val="32"/>
          <w:szCs w:val="32"/>
        </w:rPr>
        <w:t>2</w:t>
      </w:r>
      <w:r w:rsidRPr="006602D9">
        <w:rPr>
          <w:rFonts w:eastAsia="仿宋_GB2312"/>
          <w:color w:val="000000"/>
          <w:kern w:val="0"/>
          <w:sz w:val="32"/>
          <w:szCs w:val="32"/>
        </w:rPr>
        <w:t>起（含</w:t>
      </w:r>
      <w:r w:rsidRPr="006602D9">
        <w:rPr>
          <w:rFonts w:eastAsia="仿宋_GB2312"/>
          <w:color w:val="000000"/>
          <w:kern w:val="0"/>
          <w:sz w:val="32"/>
          <w:szCs w:val="32"/>
        </w:rPr>
        <w:t>2</w:t>
      </w:r>
      <w:r w:rsidRPr="006602D9">
        <w:rPr>
          <w:rFonts w:eastAsia="仿宋_GB2312"/>
          <w:color w:val="000000"/>
          <w:kern w:val="0"/>
          <w:sz w:val="32"/>
          <w:szCs w:val="32"/>
        </w:rPr>
        <w:t>起）一般质量安全生产事故或超过</w:t>
      </w:r>
      <w:r w:rsidRPr="006602D9">
        <w:rPr>
          <w:rFonts w:eastAsia="仿宋_GB2312"/>
          <w:color w:val="000000"/>
          <w:kern w:val="0"/>
          <w:sz w:val="32"/>
          <w:szCs w:val="32"/>
        </w:rPr>
        <w:t>1</w:t>
      </w:r>
      <w:r w:rsidRPr="006602D9">
        <w:rPr>
          <w:rFonts w:eastAsia="仿宋_GB2312"/>
          <w:color w:val="000000"/>
          <w:kern w:val="0"/>
          <w:sz w:val="32"/>
          <w:szCs w:val="32"/>
        </w:rPr>
        <w:t>起（含</w:t>
      </w:r>
      <w:r w:rsidRPr="006602D9">
        <w:rPr>
          <w:rFonts w:eastAsia="仿宋_GB2312"/>
          <w:color w:val="000000"/>
          <w:kern w:val="0"/>
          <w:sz w:val="32"/>
          <w:szCs w:val="32"/>
        </w:rPr>
        <w:t>1</w:t>
      </w:r>
      <w:r w:rsidRPr="006602D9">
        <w:rPr>
          <w:rFonts w:eastAsia="仿宋_GB2312"/>
          <w:color w:val="000000"/>
          <w:kern w:val="0"/>
          <w:sz w:val="32"/>
          <w:szCs w:val="32"/>
        </w:rPr>
        <w:t>起）较大质量安全生产事故并负有责任的；</w:t>
      </w:r>
    </w:p>
    <w:p w:rsidR="00D55099" w:rsidRPr="006602D9" w:rsidRDefault="00D55099" w:rsidP="006602D9">
      <w:pPr>
        <w:widowControl/>
        <w:shd w:val="clear" w:color="auto" w:fill="FFFFFF"/>
        <w:spacing w:line="590" w:lineRule="exact"/>
        <w:ind w:firstLineChars="197" w:firstLine="630"/>
        <w:rPr>
          <w:rFonts w:eastAsia="仿宋_GB2312"/>
          <w:color w:val="000000"/>
          <w:kern w:val="0"/>
          <w:sz w:val="32"/>
          <w:szCs w:val="32"/>
        </w:rPr>
      </w:pPr>
      <w:r w:rsidRPr="006602D9">
        <w:rPr>
          <w:rFonts w:eastAsia="仿宋_GB2312"/>
          <w:color w:val="000000"/>
          <w:kern w:val="0"/>
          <w:sz w:val="32"/>
          <w:szCs w:val="32"/>
        </w:rPr>
        <w:t>（三）</w:t>
      </w:r>
      <w:r w:rsidRPr="006602D9">
        <w:rPr>
          <w:rFonts w:eastAsia="仿宋"/>
          <w:color w:val="000000"/>
          <w:sz w:val="32"/>
          <w:szCs w:val="32"/>
        </w:rPr>
        <w:t>企业承（参）建的工程建设项目中因存在质量问题，被有关部门行政处罚的</w:t>
      </w:r>
      <w:r w:rsidRPr="006602D9">
        <w:rPr>
          <w:rFonts w:eastAsia="仿宋_GB2312"/>
          <w:color w:val="000000"/>
          <w:kern w:val="0"/>
          <w:sz w:val="32"/>
          <w:szCs w:val="32"/>
        </w:rPr>
        <w:t>；</w:t>
      </w:r>
    </w:p>
    <w:p w:rsidR="00D55099" w:rsidRPr="006602D9" w:rsidRDefault="00D55099" w:rsidP="006602D9">
      <w:pPr>
        <w:widowControl/>
        <w:shd w:val="clear" w:color="auto" w:fill="FFFFFF"/>
        <w:spacing w:line="590" w:lineRule="exact"/>
        <w:ind w:firstLineChars="197" w:firstLine="630"/>
        <w:rPr>
          <w:rFonts w:eastAsia="仿宋_GB2312"/>
          <w:color w:val="000000"/>
          <w:kern w:val="0"/>
          <w:sz w:val="32"/>
          <w:szCs w:val="32"/>
        </w:rPr>
      </w:pPr>
      <w:r w:rsidRPr="006602D9">
        <w:rPr>
          <w:rFonts w:eastAsia="仿宋_GB2312"/>
          <w:color w:val="000000"/>
          <w:kern w:val="0"/>
          <w:sz w:val="32"/>
          <w:szCs w:val="32"/>
        </w:rPr>
        <w:t>（四）企业发生拖欠农民工工资群体性事件，被有关部门认定负有责任的；</w:t>
      </w:r>
    </w:p>
    <w:p w:rsidR="00D55099" w:rsidRPr="006602D9" w:rsidRDefault="00D55099" w:rsidP="006602D9">
      <w:pPr>
        <w:widowControl/>
        <w:shd w:val="clear" w:color="auto" w:fill="FFFFFF"/>
        <w:spacing w:line="590" w:lineRule="exact"/>
        <w:ind w:firstLineChars="197" w:firstLine="630"/>
        <w:rPr>
          <w:rFonts w:eastAsia="仿宋_GB2312"/>
          <w:color w:val="000000"/>
          <w:kern w:val="0"/>
          <w:sz w:val="32"/>
          <w:szCs w:val="32"/>
        </w:rPr>
      </w:pPr>
      <w:r w:rsidRPr="006602D9">
        <w:rPr>
          <w:rFonts w:eastAsia="仿宋_GB2312"/>
          <w:color w:val="000000"/>
          <w:kern w:val="0"/>
          <w:sz w:val="32"/>
          <w:szCs w:val="32"/>
        </w:rPr>
        <w:t>（五）企业存在围标、串标、转包、违法分包行为，被有关部门行政处罚的；</w:t>
      </w:r>
    </w:p>
    <w:p w:rsidR="00D55099" w:rsidRPr="006602D9" w:rsidRDefault="00D55099" w:rsidP="006602D9">
      <w:pPr>
        <w:widowControl/>
        <w:shd w:val="clear" w:color="auto" w:fill="FFFFFF"/>
        <w:spacing w:line="590" w:lineRule="exact"/>
        <w:ind w:firstLineChars="197" w:firstLine="630"/>
        <w:rPr>
          <w:rFonts w:eastAsia="仿宋_GB2312"/>
          <w:color w:val="000000"/>
          <w:kern w:val="0"/>
          <w:sz w:val="32"/>
          <w:szCs w:val="32"/>
        </w:rPr>
      </w:pPr>
      <w:r w:rsidRPr="006602D9">
        <w:rPr>
          <w:rFonts w:eastAsia="仿宋_GB2312"/>
          <w:color w:val="000000"/>
          <w:kern w:val="0"/>
          <w:sz w:val="32"/>
          <w:szCs w:val="32"/>
        </w:rPr>
        <w:t>（六）列入全国建筑市场公共服务平台联合惩戒名单内的。</w:t>
      </w:r>
    </w:p>
    <w:p w:rsidR="00D55099" w:rsidRPr="006602D9" w:rsidRDefault="00D55099" w:rsidP="003D5E1C">
      <w:pPr>
        <w:widowControl/>
        <w:shd w:val="clear" w:color="auto" w:fill="FFFFFF"/>
        <w:spacing w:line="590" w:lineRule="exact"/>
        <w:ind w:firstLineChars="197" w:firstLine="630"/>
        <w:jc w:val="left"/>
        <w:rPr>
          <w:rFonts w:eastAsia="仿宋_GB2312"/>
          <w:color w:val="000000"/>
          <w:kern w:val="0"/>
          <w:sz w:val="32"/>
          <w:szCs w:val="32"/>
        </w:rPr>
      </w:pPr>
    </w:p>
    <w:p w:rsidR="00D55099" w:rsidRPr="006602D9" w:rsidRDefault="00D55099" w:rsidP="003D5E1C">
      <w:pPr>
        <w:spacing w:line="590" w:lineRule="exact"/>
        <w:jc w:val="center"/>
        <w:rPr>
          <w:rFonts w:eastAsia="黑体"/>
          <w:color w:val="000000"/>
          <w:sz w:val="32"/>
          <w:szCs w:val="32"/>
        </w:rPr>
      </w:pPr>
      <w:r w:rsidRPr="006602D9">
        <w:rPr>
          <w:rFonts w:eastAsia="黑体"/>
          <w:color w:val="000000"/>
          <w:sz w:val="32"/>
          <w:szCs w:val="32"/>
        </w:rPr>
        <w:t>第四章</w:t>
      </w:r>
      <w:r w:rsidRPr="006602D9">
        <w:rPr>
          <w:rFonts w:eastAsia="黑体"/>
          <w:color w:val="000000"/>
          <w:sz w:val="32"/>
          <w:szCs w:val="32"/>
        </w:rPr>
        <w:t xml:space="preserve">  </w:t>
      </w:r>
      <w:r w:rsidRPr="006602D9">
        <w:rPr>
          <w:rFonts w:eastAsia="黑体"/>
          <w:color w:val="000000"/>
          <w:sz w:val="32"/>
          <w:szCs w:val="32"/>
        </w:rPr>
        <w:t>申报、认定程序</w:t>
      </w:r>
    </w:p>
    <w:p w:rsidR="00D55099" w:rsidRPr="006602D9" w:rsidRDefault="00D55099" w:rsidP="006602D9">
      <w:pPr>
        <w:spacing w:line="590" w:lineRule="exact"/>
        <w:ind w:firstLine="630"/>
        <w:jc w:val="left"/>
        <w:rPr>
          <w:rFonts w:eastAsia="仿宋_GB2312"/>
          <w:color w:val="000000"/>
          <w:kern w:val="0"/>
          <w:sz w:val="32"/>
          <w:szCs w:val="32"/>
        </w:rPr>
      </w:pPr>
      <w:r w:rsidRPr="006602D9">
        <w:rPr>
          <w:rFonts w:eastAsia="仿宋_GB2312"/>
          <w:b/>
          <w:color w:val="000000"/>
          <w:sz w:val="32"/>
          <w:szCs w:val="32"/>
        </w:rPr>
        <w:t>第十条</w:t>
      </w:r>
      <w:r w:rsidRPr="006602D9">
        <w:rPr>
          <w:rFonts w:eastAsia="仿宋_GB2312"/>
          <w:color w:val="000000"/>
          <w:sz w:val="32"/>
          <w:szCs w:val="32"/>
        </w:rPr>
        <w:t xml:space="preserve">  </w:t>
      </w:r>
      <w:r w:rsidR="00FC6661" w:rsidRPr="006602D9">
        <w:rPr>
          <w:rFonts w:eastAsia="仿宋_GB2312"/>
          <w:color w:val="000000"/>
          <w:kern w:val="0"/>
          <w:sz w:val="32"/>
          <w:szCs w:val="32"/>
        </w:rPr>
        <w:t>“</w:t>
      </w:r>
      <w:r w:rsidRPr="006602D9">
        <w:rPr>
          <w:rFonts w:eastAsia="仿宋_GB2312"/>
          <w:bCs/>
          <w:color w:val="000000"/>
          <w:kern w:val="0"/>
          <w:sz w:val="32"/>
          <w:szCs w:val="32"/>
        </w:rPr>
        <w:t>淮北市优秀建筑业企业</w:t>
      </w:r>
      <w:r w:rsidR="00FC6661" w:rsidRPr="006602D9">
        <w:rPr>
          <w:rFonts w:eastAsia="仿宋_GB2312"/>
          <w:bCs/>
          <w:color w:val="000000"/>
          <w:kern w:val="0"/>
          <w:sz w:val="32"/>
          <w:szCs w:val="32"/>
        </w:rPr>
        <w:t>”</w:t>
      </w:r>
      <w:r w:rsidRPr="006602D9">
        <w:rPr>
          <w:rFonts w:eastAsia="仿宋_GB2312"/>
          <w:color w:val="000000"/>
          <w:sz w:val="32"/>
          <w:szCs w:val="32"/>
        </w:rPr>
        <w:t>由建筑业企业按自愿原则申报认定。</w:t>
      </w:r>
    </w:p>
    <w:p w:rsidR="00D55099" w:rsidRPr="006602D9" w:rsidRDefault="00D55099" w:rsidP="006602D9">
      <w:pPr>
        <w:spacing w:line="590" w:lineRule="exact"/>
        <w:ind w:firstLine="630"/>
        <w:jc w:val="left"/>
        <w:rPr>
          <w:rFonts w:eastAsia="仿宋_GB2312"/>
          <w:color w:val="000000"/>
          <w:kern w:val="0"/>
          <w:sz w:val="32"/>
          <w:szCs w:val="32"/>
        </w:rPr>
      </w:pPr>
      <w:r w:rsidRPr="006602D9">
        <w:rPr>
          <w:rFonts w:eastAsia="仿宋_GB2312"/>
          <w:b/>
          <w:color w:val="000000"/>
          <w:kern w:val="0"/>
          <w:sz w:val="32"/>
          <w:szCs w:val="32"/>
        </w:rPr>
        <w:t>第十一条</w:t>
      </w:r>
      <w:r w:rsidRPr="006602D9">
        <w:rPr>
          <w:rFonts w:eastAsia="仿宋_GB2312"/>
          <w:color w:val="000000"/>
          <w:kern w:val="0"/>
          <w:sz w:val="32"/>
          <w:szCs w:val="32"/>
        </w:rPr>
        <w:t xml:space="preserve">  </w:t>
      </w:r>
      <w:r w:rsidR="00FC6661" w:rsidRPr="006602D9">
        <w:rPr>
          <w:rFonts w:eastAsia="仿宋_GB2312"/>
          <w:color w:val="000000"/>
          <w:kern w:val="0"/>
          <w:sz w:val="32"/>
          <w:szCs w:val="32"/>
        </w:rPr>
        <w:t>“</w:t>
      </w:r>
      <w:r w:rsidRPr="006602D9">
        <w:rPr>
          <w:rFonts w:eastAsia="仿宋_GB2312"/>
          <w:bCs/>
          <w:color w:val="000000"/>
          <w:kern w:val="0"/>
          <w:sz w:val="32"/>
          <w:szCs w:val="32"/>
        </w:rPr>
        <w:t>淮北市优秀建筑业企业</w:t>
      </w:r>
      <w:r w:rsidR="00FC6661" w:rsidRPr="006602D9">
        <w:rPr>
          <w:rFonts w:eastAsia="仿宋_GB2312"/>
          <w:bCs/>
          <w:color w:val="000000"/>
          <w:kern w:val="0"/>
          <w:sz w:val="32"/>
          <w:szCs w:val="32"/>
        </w:rPr>
        <w:t>”</w:t>
      </w:r>
      <w:r w:rsidRPr="006602D9">
        <w:rPr>
          <w:rFonts w:eastAsia="仿宋_GB2312"/>
          <w:color w:val="000000"/>
          <w:kern w:val="0"/>
          <w:sz w:val="32"/>
          <w:szCs w:val="32"/>
        </w:rPr>
        <w:t>申报程序：</w:t>
      </w:r>
    </w:p>
    <w:p w:rsidR="00D55099" w:rsidRPr="006602D9" w:rsidRDefault="00D55099" w:rsidP="006602D9">
      <w:pPr>
        <w:spacing w:line="590" w:lineRule="exact"/>
        <w:ind w:firstLineChars="200" w:firstLine="640"/>
        <w:jc w:val="left"/>
        <w:rPr>
          <w:rFonts w:eastAsia="仿宋_GB2312"/>
          <w:color w:val="000000"/>
          <w:sz w:val="32"/>
          <w:szCs w:val="32"/>
        </w:rPr>
      </w:pPr>
      <w:r w:rsidRPr="006602D9">
        <w:rPr>
          <w:rFonts w:eastAsia="仿宋_GB2312"/>
          <w:color w:val="000000"/>
          <w:sz w:val="32"/>
          <w:szCs w:val="32"/>
        </w:rPr>
        <w:t>（一）符合申报条件的建筑业企业向市住房城乡建设局提交</w:t>
      </w:r>
      <w:r w:rsidRPr="006602D9">
        <w:rPr>
          <w:rFonts w:eastAsia="仿宋_GB2312"/>
          <w:color w:val="000000"/>
          <w:sz w:val="32"/>
          <w:szCs w:val="32"/>
        </w:rPr>
        <w:lastRenderedPageBreak/>
        <w:t>申请材料。</w:t>
      </w:r>
    </w:p>
    <w:p w:rsidR="00D55099" w:rsidRPr="006602D9" w:rsidRDefault="00D55099" w:rsidP="006602D9">
      <w:pPr>
        <w:spacing w:line="590" w:lineRule="exact"/>
        <w:ind w:firstLineChars="200" w:firstLine="640"/>
        <w:jc w:val="left"/>
        <w:rPr>
          <w:rFonts w:eastAsia="仿宋_GB2312"/>
          <w:color w:val="000000"/>
          <w:sz w:val="32"/>
          <w:szCs w:val="32"/>
        </w:rPr>
      </w:pPr>
      <w:r w:rsidRPr="006602D9">
        <w:rPr>
          <w:rFonts w:eastAsia="仿宋_GB2312"/>
          <w:color w:val="000000"/>
          <w:sz w:val="32"/>
          <w:szCs w:val="32"/>
        </w:rPr>
        <w:t>（二）市住房城乡建设局对申报材料的真实性和完整性进行初审后，邀请专家依据评分标准按分值确定推荐企业。</w:t>
      </w:r>
    </w:p>
    <w:p w:rsidR="00D55099" w:rsidRPr="006602D9" w:rsidRDefault="00D55099" w:rsidP="006602D9">
      <w:pPr>
        <w:spacing w:line="590" w:lineRule="exact"/>
        <w:ind w:firstLineChars="200" w:firstLine="643"/>
        <w:jc w:val="left"/>
        <w:rPr>
          <w:rFonts w:eastAsia="仿宋_GB2312"/>
          <w:color w:val="000000"/>
          <w:sz w:val="32"/>
          <w:szCs w:val="32"/>
        </w:rPr>
      </w:pPr>
      <w:r w:rsidRPr="006602D9">
        <w:rPr>
          <w:rFonts w:eastAsia="仿宋_GB2312"/>
          <w:b/>
          <w:color w:val="000000"/>
          <w:sz w:val="32"/>
          <w:szCs w:val="32"/>
        </w:rPr>
        <w:t>第十二条</w:t>
      </w:r>
      <w:r w:rsidRPr="006602D9">
        <w:rPr>
          <w:rFonts w:eastAsia="仿宋_GB2312"/>
          <w:color w:val="000000"/>
          <w:sz w:val="32"/>
          <w:szCs w:val="32"/>
        </w:rPr>
        <w:t xml:space="preserve">  </w:t>
      </w:r>
      <w:r w:rsidR="00FC6661" w:rsidRPr="006602D9">
        <w:rPr>
          <w:rFonts w:eastAsia="仿宋_GB2312"/>
          <w:color w:val="000000"/>
          <w:sz w:val="32"/>
          <w:szCs w:val="32"/>
        </w:rPr>
        <w:t>“</w:t>
      </w:r>
      <w:r w:rsidRPr="006602D9">
        <w:rPr>
          <w:rFonts w:eastAsia="仿宋_GB2312"/>
          <w:color w:val="000000"/>
          <w:kern w:val="0"/>
          <w:sz w:val="32"/>
          <w:szCs w:val="32"/>
        </w:rPr>
        <w:t>淮北市优秀建筑业企业</w:t>
      </w:r>
      <w:r w:rsidR="00FC6661" w:rsidRPr="006602D9">
        <w:rPr>
          <w:rFonts w:eastAsia="仿宋_GB2312"/>
          <w:color w:val="000000"/>
          <w:sz w:val="32"/>
          <w:szCs w:val="32"/>
        </w:rPr>
        <w:t>”</w:t>
      </w:r>
      <w:r w:rsidRPr="006602D9">
        <w:rPr>
          <w:rFonts w:eastAsia="仿宋_GB2312"/>
          <w:color w:val="000000"/>
          <w:sz w:val="32"/>
          <w:szCs w:val="32"/>
        </w:rPr>
        <w:t>认定程序：</w:t>
      </w:r>
    </w:p>
    <w:p w:rsidR="00D55099" w:rsidRPr="006602D9" w:rsidRDefault="00D55099" w:rsidP="006602D9">
      <w:pPr>
        <w:spacing w:line="590" w:lineRule="exact"/>
        <w:ind w:firstLineChars="200" w:firstLine="640"/>
        <w:jc w:val="left"/>
        <w:rPr>
          <w:rFonts w:eastAsia="仿宋_GB2312"/>
          <w:color w:val="000000"/>
          <w:sz w:val="32"/>
          <w:szCs w:val="32"/>
        </w:rPr>
      </w:pPr>
      <w:r w:rsidRPr="006602D9">
        <w:rPr>
          <w:rFonts w:eastAsia="楷体_GB2312"/>
          <w:color w:val="000000"/>
          <w:sz w:val="32"/>
          <w:szCs w:val="32"/>
        </w:rPr>
        <w:t>（一）审查。</w:t>
      </w:r>
      <w:r w:rsidRPr="006602D9">
        <w:rPr>
          <w:rFonts w:eastAsia="仿宋_GB2312"/>
          <w:color w:val="000000"/>
          <w:sz w:val="32"/>
          <w:szCs w:val="32"/>
        </w:rPr>
        <w:t>市住房城乡建设局邀请相关行业专家，对企业申报材料进行审查。</w:t>
      </w:r>
    </w:p>
    <w:p w:rsidR="00D55099" w:rsidRPr="006602D9" w:rsidRDefault="00D55099" w:rsidP="006602D9">
      <w:pPr>
        <w:spacing w:line="590" w:lineRule="exact"/>
        <w:ind w:firstLineChars="200" w:firstLine="640"/>
        <w:jc w:val="left"/>
        <w:rPr>
          <w:rFonts w:eastAsia="仿宋_GB2312"/>
          <w:color w:val="000000"/>
          <w:sz w:val="32"/>
          <w:szCs w:val="32"/>
        </w:rPr>
      </w:pPr>
      <w:r w:rsidRPr="006602D9">
        <w:rPr>
          <w:rFonts w:eastAsia="楷体_GB2312"/>
          <w:color w:val="000000"/>
          <w:sz w:val="32"/>
          <w:szCs w:val="32"/>
        </w:rPr>
        <w:t>（二）公示。</w:t>
      </w:r>
      <w:r w:rsidRPr="006602D9">
        <w:rPr>
          <w:rFonts w:eastAsia="仿宋_GB2312"/>
          <w:color w:val="000000"/>
          <w:sz w:val="32"/>
          <w:szCs w:val="32"/>
        </w:rPr>
        <w:t>经审查通过的</w:t>
      </w:r>
      <w:r w:rsidR="00FC6661" w:rsidRPr="006602D9">
        <w:rPr>
          <w:rFonts w:eastAsia="仿宋_GB2312"/>
          <w:color w:val="000000"/>
          <w:sz w:val="32"/>
          <w:szCs w:val="32"/>
        </w:rPr>
        <w:t>”</w:t>
      </w:r>
      <w:r w:rsidRPr="006602D9">
        <w:rPr>
          <w:rFonts w:eastAsia="仿宋_GB2312"/>
          <w:color w:val="000000"/>
          <w:kern w:val="0"/>
          <w:sz w:val="32"/>
          <w:szCs w:val="32"/>
        </w:rPr>
        <w:t>淮北市优秀建筑业企业</w:t>
      </w:r>
      <w:r w:rsidR="00FC6661" w:rsidRPr="006602D9">
        <w:rPr>
          <w:rFonts w:eastAsia="仿宋_GB2312"/>
          <w:color w:val="000000"/>
          <w:sz w:val="32"/>
          <w:szCs w:val="32"/>
        </w:rPr>
        <w:t>”</w:t>
      </w:r>
      <w:r w:rsidRPr="006602D9">
        <w:rPr>
          <w:rFonts w:eastAsia="仿宋_GB2312"/>
          <w:color w:val="000000"/>
          <w:sz w:val="32"/>
          <w:szCs w:val="32"/>
        </w:rPr>
        <w:t>名单，在市住房城乡建设局网站上进行公示，公示期为</w:t>
      </w:r>
      <w:r w:rsidRPr="006602D9">
        <w:rPr>
          <w:rFonts w:eastAsia="仿宋_GB2312"/>
          <w:color w:val="000000"/>
          <w:sz w:val="32"/>
          <w:szCs w:val="32"/>
        </w:rPr>
        <w:t>5</w:t>
      </w:r>
      <w:r w:rsidRPr="006602D9">
        <w:rPr>
          <w:rFonts w:eastAsia="仿宋_GB2312"/>
          <w:color w:val="000000"/>
          <w:sz w:val="32"/>
          <w:szCs w:val="32"/>
        </w:rPr>
        <w:t>个工作日。公示期内有异议的，由市住房城乡建设局进行复查。</w:t>
      </w:r>
    </w:p>
    <w:p w:rsidR="00D55099" w:rsidRPr="006602D9" w:rsidRDefault="00D55099" w:rsidP="006602D9">
      <w:pPr>
        <w:spacing w:line="590" w:lineRule="exact"/>
        <w:ind w:firstLineChars="200" w:firstLine="640"/>
        <w:jc w:val="left"/>
        <w:rPr>
          <w:rFonts w:eastAsia="仿宋_GB2312"/>
          <w:color w:val="000000"/>
          <w:sz w:val="32"/>
          <w:szCs w:val="32"/>
        </w:rPr>
      </w:pPr>
      <w:r w:rsidRPr="006602D9">
        <w:rPr>
          <w:rFonts w:eastAsia="楷体_GB2312"/>
          <w:color w:val="000000"/>
          <w:sz w:val="32"/>
          <w:szCs w:val="32"/>
        </w:rPr>
        <w:t>（三）审定。</w:t>
      </w:r>
      <w:r w:rsidRPr="006602D9">
        <w:rPr>
          <w:rFonts w:eastAsia="仿宋_GB2312"/>
          <w:color w:val="000000"/>
          <w:sz w:val="32"/>
          <w:szCs w:val="32"/>
        </w:rPr>
        <w:t>根据公示及异议处理情况，由市住房城乡建设局局长办公会审定</w:t>
      </w:r>
      <w:r w:rsidR="00FC6661" w:rsidRPr="006602D9">
        <w:rPr>
          <w:rFonts w:eastAsia="仿宋_GB2312"/>
          <w:color w:val="000000"/>
          <w:sz w:val="32"/>
          <w:szCs w:val="32"/>
        </w:rPr>
        <w:t>”</w:t>
      </w:r>
      <w:r w:rsidRPr="006602D9">
        <w:rPr>
          <w:rFonts w:eastAsia="仿宋_GB2312"/>
          <w:color w:val="000000"/>
          <w:sz w:val="32"/>
          <w:szCs w:val="32"/>
        </w:rPr>
        <w:t>淮北市优秀建筑业企业</w:t>
      </w:r>
      <w:r w:rsidR="00FC6661" w:rsidRPr="006602D9">
        <w:rPr>
          <w:rFonts w:eastAsia="仿宋_GB2312"/>
          <w:color w:val="000000"/>
          <w:sz w:val="32"/>
          <w:szCs w:val="32"/>
        </w:rPr>
        <w:t>”</w:t>
      </w:r>
      <w:r w:rsidRPr="006602D9">
        <w:rPr>
          <w:rFonts w:eastAsia="仿宋_GB2312"/>
          <w:color w:val="000000"/>
          <w:sz w:val="32"/>
          <w:szCs w:val="32"/>
        </w:rPr>
        <w:t>名单。</w:t>
      </w:r>
    </w:p>
    <w:p w:rsidR="00D55099" w:rsidRPr="006602D9" w:rsidRDefault="00D55099" w:rsidP="006602D9">
      <w:pPr>
        <w:spacing w:line="590" w:lineRule="exact"/>
        <w:ind w:firstLineChars="200" w:firstLine="640"/>
        <w:jc w:val="left"/>
        <w:rPr>
          <w:rFonts w:eastAsia="仿宋_GB2312"/>
          <w:color w:val="000000"/>
          <w:sz w:val="32"/>
          <w:szCs w:val="32"/>
        </w:rPr>
      </w:pPr>
      <w:r w:rsidRPr="006602D9">
        <w:rPr>
          <w:rFonts w:eastAsia="楷体_GB2312"/>
          <w:color w:val="000000"/>
          <w:sz w:val="32"/>
          <w:szCs w:val="32"/>
        </w:rPr>
        <w:t>（四）公布。</w:t>
      </w:r>
      <w:r w:rsidRPr="006602D9">
        <w:rPr>
          <w:rFonts w:eastAsia="仿宋_GB2312"/>
          <w:color w:val="000000"/>
          <w:sz w:val="32"/>
          <w:szCs w:val="32"/>
        </w:rPr>
        <w:t>经审定的</w:t>
      </w:r>
      <w:r w:rsidR="00FC6661" w:rsidRPr="006602D9">
        <w:rPr>
          <w:rFonts w:eastAsia="仿宋_GB2312"/>
          <w:color w:val="000000"/>
          <w:sz w:val="32"/>
          <w:szCs w:val="32"/>
        </w:rPr>
        <w:t>”</w:t>
      </w:r>
      <w:r w:rsidRPr="006602D9">
        <w:rPr>
          <w:rFonts w:eastAsia="仿宋_GB2312"/>
          <w:color w:val="000000"/>
          <w:sz w:val="32"/>
          <w:szCs w:val="32"/>
        </w:rPr>
        <w:t>淮北市优秀建筑业企业</w:t>
      </w:r>
      <w:r w:rsidR="00FC6661" w:rsidRPr="006602D9">
        <w:rPr>
          <w:rFonts w:eastAsia="仿宋_GB2312"/>
          <w:color w:val="000000"/>
          <w:sz w:val="32"/>
          <w:szCs w:val="32"/>
        </w:rPr>
        <w:t>”</w:t>
      </w:r>
      <w:r w:rsidRPr="006602D9">
        <w:rPr>
          <w:rFonts w:eastAsia="仿宋_GB2312"/>
          <w:color w:val="000000"/>
          <w:sz w:val="32"/>
          <w:szCs w:val="32"/>
        </w:rPr>
        <w:t>名单在市住房城乡建设局网站上公布。</w:t>
      </w:r>
    </w:p>
    <w:p w:rsidR="00D55099" w:rsidRPr="006602D9" w:rsidRDefault="00D55099" w:rsidP="003D5E1C">
      <w:pPr>
        <w:spacing w:line="590" w:lineRule="exact"/>
        <w:ind w:firstLineChars="200" w:firstLine="640"/>
        <w:rPr>
          <w:rFonts w:eastAsia="仿宋_GB2312"/>
          <w:color w:val="000000"/>
          <w:sz w:val="32"/>
          <w:szCs w:val="32"/>
        </w:rPr>
      </w:pPr>
    </w:p>
    <w:p w:rsidR="00D55099" w:rsidRPr="006602D9" w:rsidRDefault="00D55099" w:rsidP="003D5E1C">
      <w:pPr>
        <w:spacing w:line="590" w:lineRule="exact"/>
        <w:jc w:val="center"/>
        <w:rPr>
          <w:rFonts w:eastAsia="黑体"/>
          <w:color w:val="000000"/>
          <w:sz w:val="32"/>
          <w:szCs w:val="32"/>
        </w:rPr>
      </w:pPr>
      <w:r w:rsidRPr="006602D9">
        <w:rPr>
          <w:rFonts w:eastAsia="黑体"/>
          <w:color w:val="000000"/>
          <w:sz w:val="32"/>
          <w:szCs w:val="32"/>
        </w:rPr>
        <w:t>第五章</w:t>
      </w:r>
      <w:r w:rsidRPr="006602D9">
        <w:rPr>
          <w:rFonts w:eastAsia="黑体"/>
          <w:color w:val="000000"/>
          <w:sz w:val="32"/>
          <w:szCs w:val="32"/>
        </w:rPr>
        <w:t xml:space="preserve">  </w:t>
      </w:r>
      <w:r w:rsidRPr="006602D9">
        <w:rPr>
          <w:rFonts w:eastAsia="黑体"/>
          <w:color w:val="000000"/>
          <w:sz w:val="32"/>
          <w:szCs w:val="32"/>
        </w:rPr>
        <w:t>成果应用</w:t>
      </w:r>
    </w:p>
    <w:p w:rsidR="00D55099" w:rsidRPr="006602D9" w:rsidRDefault="00D55099" w:rsidP="006602D9">
      <w:pPr>
        <w:pStyle w:val="21"/>
        <w:widowControl/>
        <w:shd w:val="clear" w:color="auto" w:fill="FFFFFF"/>
        <w:spacing w:line="590" w:lineRule="exact"/>
        <w:ind w:firstLineChars="200" w:firstLine="643"/>
        <w:jc w:val="both"/>
        <w:rPr>
          <w:rFonts w:ascii="Times New Roman" w:eastAsia="仿宋_GB2312" w:hAnsi="Times New Roman"/>
          <w:color w:val="000000"/>
          <w:kern w:val="2"/>
          <w:sz w:val="32"/>
          <w:szCs w:val="32"/>
        </w:rPr>
      </w:pPr>
      <w:r w:rsidRPr="006602D9">
        <w:rPr>
          <w:rFonts w:ascii="Times New Roman" w:eastAsia="仿宋_GB2312" w:hAnsi="Times New Roman"/>
          <w:b/>
          <w:color w:val="000000"/>
          <w:kern w:val="2"/>
          <w:sz w:val="32"/>
          <w:szCs w:val="32"/>
        </w:rPr>
        <w:t>第十三条</w:t>
      </w:r>
      <w:r w:rsidRPr="006602D9">
        <w:rPr>
          <w:rFonts w:ascii="Times New Roman" w:eastAsia="仿宋_GB2312" w:hAnsi="Times New Roman"/>
          <w:color w:val="000000"/>
          <w:kern w:val="2"/>
          <w:sz w:val="32"/>
          <w:szCs w:val="32"/>
        </w:rPr>
        <w:t xml:space="preserve">  </w:t>
      </w:r>
      <w:r w:rsidR="00FC6661" w:rsidRPr="006602D9">
        <w:rPr>
          <w:rFonts w:ascii="Times New Roman" w:eastAsia="仿宋_GB2312" w:hAnsi="Times New Roman"/>
          <w:color w:val="000000"/>
          <w:kern w:val="2"/>
          <w:sz w:val="32"/>
          <w:szCs w:val="32"/>
        </w:rPr>
        <w:t>“</w:t>
      </w:r>
      <w:r w:rsidRPr="006602D9">
        <w:rPr>
          <w:rFonts w:ascii="Times New Roman" w:eastAsia="仿宋_GB2312" w:hAnsi="Times New Roman"/>
          <w:color w:val="000000"/>
          <w:sz w:val="32"/>
          <w:szCs w:val="32"/>
        </w:rPr>
        <w:t>淮北市优秀建筑业企业</w:t>
      </w:r>
      <w:r w:rsidR="00FC6661" w:rsidRPr="006602D9">
        <w:rPr>
          <w:rFonts w:ascii="Times New Roman" w:eastAsia="仿宋_GB2312" w:hAnsi="Times New Roman"/>
          <w:color w:val="000000"/>
          <w:kern w:val="2"/>
          <w:sz w:val="32"/>
          <w:szCs w:val="32"/>
        </w:rPr>
        <w:t>”</w:t>
      </w:r>
      <w:r w:rsidRPr="006602D9">
        <w:rPr>
          <w:rFonts w:ascii="Times New Roman" w:eastAsia="仿宋_GB2312" w:hAnsi="Times New Roman"/>
          <w:color w:val="000000"/>
          <w:kern w:val="2"/>
          <w:sz w:val="32"/>
          <w:szCs w:val="32"/>
        </w:rPr>
        <w:t>认定结果综合应用于我市房建市政工程建设市场和招标投标市场管理活动。</w:t>
      </w:r>
    </w:p>
    <w:p w:rsidR="00D55099" w:rsidRPr="006602D9" w:rsidRDefault="00D55099" w:rsidP="003D5E1C">
      <w:pPr>
        <w:pStyle w:val="21"/>
        <w:widowControl/>
        <w:shd w:val="clear" w:color="auto" w:fill="FFFFFF"/>
        <w:spacing w:line="590" w:lineRule="exact"/>
        <w:ind w:firstLineChars="200" w:firstLine="640"/>
        <w:rPr>
          <w:rFonts w:ascii="Times New Roman" w:eastAsia="仿宋_GB2312" w:hAnsi="Times New Roman"/>
          <w:color w:val="000000"/>
          <w:kern w:val="2"/>
          <w:sz w:val="32"/>
          <w:szCs w:val="32"/>
        </w:rPr>
      </w:pPr>
    </w:p>
    <w:p w:rsidR="00D55099" w:rsidRPr="006602D9" w:rsidRDefault="00D55099" w:rsidP="003D5E1C">
      <w:pPr>
        <w:spacing w:line="590" w:lineRule="exact"/>
        <w:jc w:val="center"/>
        <w:rPr>
          <w:rFonts w:eastAsia="黑体"/>
          <w:color w:val="000000"/>
          <w:sz w:val="32"/>
          <w:szCs w:val="32"/>
        </w:rPr>
      </w:pPr>
      <w:r w:rsidRPr="006602D9">
        <w:rPr>
          <w:rFonts w:eastAsia="黑体"/>
          <w:color w:val="000000"/>
          <w:sz w:val="32"/>
          <w:szCs w:val="32"/>
        </w:rPr>
        <w:t>第六章</w:t>
      </w:r>
      <w:r w:rsidRPr="006602D9">
        <w:rPr>
          <w:rFonts w:eastAsia="黑体"/>
          <w:color w:val="000000"/>
          <w:sz w:val="32"/>
          <w:szCs w:val="32"/>
        </w:rPr>
        <w:t xml:space="preserve">  </w:t>
      </w:r>
      <w:r w:rsidRPr="006602D9">
        <w:rPr>
          <w:rFonts w:eastAsia="黑体"/>
          <w:color w:val="000000"/>
          <w:sz w:val="32"/>
          <w:szCs w:val="32"/>
        </w:rPr>
        <w:t>认定纪律</w:t>
      </w:r>
    </w:p>
    <w:p w:rsidR="00D55099" w:rsidRPr="006602D9" w:rsidRDefault="00D55099" w:rsidP="006602D9">
      <w:pPr>
        <w:spacing w:line="590" w:lineRule="exact"/>
        <w:ind w:firstLineChars="200" w:firstLine="643"/>
        <w:rPr>
          <w:rFonts w:eastAsia="仿宋_GB2312"/>
          <w:color w:val="000000"/>
          <w:sz w:val="32"/>
          <w:szCs w:val="32"/>
        </w:rPr>
      </w:pPr>
      <w:r w:rsidRPr="006602D9">
        <w:rPr>
          <w:rFonts w:eastAsia="仿宋_GB2312"/>
          <w:b/>
          <w:color w:val="000000"/>
          <w:sz w:val="32"/>
          <w:szCs w:val="32"/>
        </w:rPr>
        <w:t>第十四条</w:t>
      </w:r>
      <w:r w:rsidRPr="006602D9">
        <w:rPr>
          <w:rFonts w:eastAsia="仿宋_GB2312"/>
          <w:b/>
          <w:color w:val="000000"/>
          <w:sz w:val="32"/>
          <w:szCs w:val="32"/>
        </w:rPr>
        <w:t xml:space="preserve">  </w:t>
      </w:r>
      <w:r w:rsidR="00FC6661" w:rsidRPr="006602D9">
        <w:rPr>
          <w:rFonts w:eastAsia="仿宋_GB2312"/>
          <w:color w:val="000000"/>
          <w:sz w:val="32"/>
          <w:szCs w:val="32"/>
        </w:rPr>
        <w:t>“</w:t>
      </w:r>
      <w:r w:rsidRPr="006602D9">
        <w:rPr>
          <w:rFonts w:eastAsia="仿宋_GB2312"/>
          <w:color w:val="000000"/>
          <w:kern w:val="0"/>
          <w:sz w:val="32"/>
          <w:szCs w:val="32"/>
        </w:rPr>
        <w:t>淮北市优秀建筑业企业</w:t>
      </w:r>
      <w:r w:rsidR="00FC6661" w:rsidRPr="006602D9">
        <w:rPr>
          <w:rFonts w:eastAsia="仿宋_GB2312"/>
          <w:color w:val="000000"/>
          <w:sz w:val="32"/>
          <w:szCs w:val="32"/>
        </w:rPr>
        <w:t>”</w:t>
      </w:r>
      <w:r w:rsidRPr="006602D9">
        <w:rPr>
          <w:rFonts w:eastAsia="仿宋_GB2312"/>
          <w:color w:val="000000"/>
          <w:sz w:val="32"/>
          <w:szCs w:val="32"/>
        </w:rPr>
        <w:t>认定工作严格执行国家和省有关法律、法规、规章。具体经办人员应坚持原则、秉公办事、廉洁自律。</w:t>
      </w:r>
    </w:p>
    <w:p w:rsidR="00D55099" w:rsidRPr="006602D9" w:rsidRDefault="00D55099" w:rsidP="006602D9">
      <w:pPr>
        <w:pStyle w:val="21"/>
        <w:widowControl/>
        <w:shd w:val="clear" w:color="auto" w:fill="FFFFFF"/>
        <w:spacing w:line="590" w:lineRule="exact"/>
        <w:ind w:firstLineChars="200" w:firstLine="643"/>
        <w:jc w:val="both"/>
        <w:rPr>
          <w:rFonts w:ascii="Times New Roman" w:eastAsia="仿宋_GB2312" w:hAnsi="Times New Roman"/>
          <w:color w:val="000000"/>
          <w:kern w:val="2"/>
          <w:sz w:val="32"/>
          <w:szCs w:val="32"/>
        </w:rPr>
      </w:pPr>
      <w:r w:rsidRPr="006602D9">
        <w:rPr>
          <w:rFonts w:ascii="Times New Roman" w:eastAsia="仿宋_GB2312" w:hAnsi="Times New Roman"/>
          <w:b/>
          <w:color w:val="000000"/>
          <w:kern w:val="2"/>
          <w:sz w:val="32"/>
          <w:szCs w:val="32"/>
        </w:rPr>
        <w:lastRenderedPageBreak/>
        <w:t>第十五条</w:t>
      </w:r>
      <w:r w:rsidRPr="006602D9">
        <w:rPr>
          <w:rFonts w:ascii="Times New Roman" w:eastAsia="仿宋_GB2312" w:hAnsi="Times New Roman"/>
          <w:color w:val="000000"/>
          <w:kern w:val="2"/>
          <w:sz w:val="32"/>
          <w:szCs w:val="32"/>
        </w:rPr>
        <w:t xml:space="preserve">  </w:t>
      </w:r>
      <w:r w:rsidRPr="006602D9">
        <w:rPr>
          <w:rFonts w:ascii="Times New Roman" w:eastAsia="仿宋_GB2312" w:hAnsi="Times New Roman"/>
          <w:color w:val="000000"/>
          <w:kern w:val="2"/>
          <w:sz w:val="32"/>
          <w:szCs w:val="32"/>
        </w:rPr>
        <w:t>认定工作全程接受社会监督，任何部门和个人如发现认定过程中存在违规、违纪问题，可以向</w:t>
      </w:r>
      <w:r w:rsidRPr="006602D9">
        <w:rPr>
          <w:rFonts w:ascii="Times New Roman" w:eastAsia="仿宋_GB2312"/>
          <w:color w:val="000000"/>
          <w:sz w:val="32"/>
          <w:szCs w:val="32"/>
        </w:rPr>
        <w:t>市住房城乡建设局</w:t>
      </w:r>
      <w:r w:rsidRPr="006602D9">
        <w:rPr>
          <w:rFonts w:ascii="Times New Roman" w:eastAsia="仿宋_GB2312" w:hAnsi="Times New Roman"/>
          <w:color w:val="000000"/>
          <w:kern w:val="2"/>
          <w:sz w:val="32"/>
          <w:szCs w:val="32"/>
        </w:rPr>
        <w:t>投诉、举报，经查实的，依法依规严肃处理。</w:t>
      </w:r>
    </w:p>
    <w:p w:rsidR="00D55099" w:rsidRPr="006602D9" w:rsidRDefault="00D55099" w:rsidP="006602D9">
      <w:pPr>
        <w:pStyle w:val="21"/>
        <w:widowControl/>
        <w:shd w:val="clear" w:color="auto" w:fill="FFFFFF"/>
        <w:spacing w:line="590" w:lineRule="exact"/>
        <w:ind w:firstLineChars="200" w:firstLine="643"/>
        <w:jc w:val="both"/>
        <w:rPr>
          <w:rFonts w:ascii="Times New Roman" w:eastAsia="仿宋_GB2312" w:hAnsi="Times New Roman"/>
          <w:color w:val="000000"/>
          <w:sz w:val="32"/>
          <w:szCs w:val="32"/>
        </w:rPr>
      </w:pPr>
      <w:r w:rsidRPr="006602D9">
        <w:rPr>
          <w:rFonts w:ascii="Times New Roman" w:eastAsia="仿宋_GB2312" w:hAnsi="Times New Roman"/>
          <w:b/>
          <w:color w:val="000000"/>
          <w:sz w:val="32"/>
          <w:szCs w:val="32"/>
        </w:rPr>
        <w:t>第十六条</w:t>
      </w:r>
      <w:r w:rsidRPr="006602D9">
        <w:rPr>
          <w:rFonts w:ascii="Times New Roman" w:eastAsia="仿宋_GB2312" w:hAnsi="Times New Roman"/>
          <w:color w:val="000000"/>
          <w:sz w:val="32"/>
          <w:szCs w:val="32"/>
        </w:rPr>
        <w:t xml:space="preserve">  </w:t>
      </w:r>
      <w:r w:rsidR="00FC6661" w:rsidRPr="006602D9">
        <w:rPr>
          <w:rFonts w:ascii="Times New Roman" w:eastAsia="仿宋_GB2312" w:hAnsi="Times New Roman"/>
          <w:color w:val="000000"/>
          <w:sz w:val="32"/>
          <w:szCs w:val="32"/>
        </w:rPr>
        <w:t>“</w:t>
      </w:r>
      <w:r w:rsidRPr="006602D9">
        <w:rPr>
          <w:rFonts w:ascii="Times New Roman" w:eastAsia="仿宋_GB2312" w:hAnsi="Times New Roman"/>
          <w:color w:val="000000"/>
          <w:sz w:val="32"/>
          <w:szCs w:val="32"/>
        </w:rPr>
        <w:t>淮北市优秀建筑业企业</w:t>
      </w:r>
      <w:r w:rsidR="00FC6661" w:rsidRPr="006602D9">
        <w:rPr>
          <w:rFonts w:ascii="Times New Roman" w:eastAsia="仿宋_GB2312" w:hAnsi="Times New Roman"/>
          <w:color w:val="000000"/>
          <w:sz w:val="32"/>
          <w:szCs w:val="32"/>
        </w:rPr>
        <w:t>”</w:t>
      </w:r>
      <w:r w:rsidRPr="006602D9">
        <w:rPr>
          <w:rFonts w:ascii="Times New Roman" w:eastAsia="仿宋_GB2312" w:hAnsi="Times New Roman"/>
          <w:color w:val="000000"/>
          <w:sz w:val="32"/>
          <w:szCs w:val="32"/>
        </w:rPr>
        <w:t>认定不得向申报企业收取任何费用。</w:t>
      </w:r>
    </w:p>
    <w:p w:rsidR="00D55099" w:rsidRPr="006602D9" w:rsidRDefault="00D55099" w:rsidP="003D5E1C">
      <w:pPr>
        <w:pStyle w:val="21"/>
        <w:widowControl/>
        <w:shd w:val="clear" w:color="auto" w:fill="FFFFFF"/>
        <w:spacing w:line="590" w:lineRule="exact"/>
        <w:ind w:firstLineChars="200" w:firstLine="640"/>
        <w:rPr>
          <w:rFonts w:ascii="Times New Roman" w:eastAsia="仿宋_GB2312" w:hAnsi="Times New Roman"/>
          <w:color w:val="000000"/>
          <w:sz w:val="32"/>
          <w:szCs w:val="32"/>
        </w:rPr>
      </w:pPr>
    </w:p>
    <w:p w:rsidR="00D55099" w:rsidRPr="006602D9" w:rsidRDefault="00D55099" w:rsidP="003D5E1C">
      <w:pPr>
        <w:pStyle w:val="11"/>
        <w:widowControl/>
        <w:shd w:val="clear" w:color="auto" w:fill="FFFFFF"/>
        <w:spacing w:line="590" w:lineRule="exact"/>
        <w:jc w:val="center"/>
        <w:rPr>
          <w:rFonts w:ascii="Times New Roman" w:eastAsia="黑体" w:hAnsi="Times New Roman"/>
          <w:color w:val="000000"/>
          <w:kern w:val="2"/>
          <w:sz w:val="32"/>
          <w:szCs w:val="32"/>
        </w:rPr>
      </w:pPr>
      <w:r w:rsidRPr="006602D9">
        <w:rPr>
          <w:rFonts w:ascii="Times New Roman" w:eastAsia="黑体" w:hAnsi="Times New Roman"/>
          <w:color w:val="000000"/>
          <w:kern w:val="2"/>
          <w:sz w:val="32"/>
          <w:szCs w:val="32"/>
        </w:rPr>
        <w:t>第七章</w:t>
      </w:r>
      <w:r w:rsidRPr="006602D9">
        <w:rPr>
          <w:rFonts w:ascii="Times New Roman" w:eastAsia="黑体" w:hAnsi="Times New Roman"/>
          <w:color w:val="000000"/>
          <w:kern w:val="2"/>
          <w:sz w:val="32"/>
          <w:szCs w:val="32"/>
        </w:rPr>
        <w:t xml:space="preserve">  </w:t>
      </w:r>
      <w:r w:rsidRPr="006602D9">
        <w:rPr>
          <w:rFonts w:ascii="Times New Roman" w:eastAsia="黑体" w:hAnsi="Times New Roman"/>
          <w:color w:val="000000"/>
          <w:kern w:val="2"/>
          <w:sz w:val="32"/>
          <w:szCs w:val="32"/>
        </w:rPr>
        <w:t>附则</w:t>
      </w:r>
    </w:p>
    <w:p w:rsidR="005D2A77" w:rsidRPr="006602D9" w:rsidRDefault="00D55099" w:rsidP="006E208B">
      <w:pPr>
        <w:pStyle w:val="11"/>
        <w:widowControl/>
        <w:shd w:val="clear" w:color="auto" w:fill="FFFFFF"/>
        <w:spacing w:line="590" w:lineRule="exact"/>
        <w:ind w:firstLineChars="200" w:firstLine="643"/>
        <w:jc w:val="both"/>
        <w:rPr>
          <w:rFonts w:eastAsia="仿宋_GB2312"/>
          <w:bCs/>
          <w:color w:val="000000"/>
          <w:sz w:val="32"/>
          <w:szCs w:val="32"/>
        </w:rPr>
      </w:pPr>
      <w:r w:rsidRPr="006602D9">
        <w:rPr>
          <w:rFonts w:ascii="Times New Roman" w:eastAsia="仿宋_GB2312" w:hAnsi="Times New Roman"/>
          <w:b/>
          <w:color w:val="000000"/>
          <w:sz w:val="32"/>
          <w:szCs w:val="32"/>
        </w:rPr>
        <w:t>第</w:t>
      </w:r>
      <w:r w:rsidRPr="006602D9">
        <w:rPr>
          <w:rFonts w:ascii="Times New Roman" w:eastAsia="仿宋_GB2312" w:hAnsi="Times New Roman"/>
          <w:b/>
          <w:color w:val="000000"/>
          <w:kern w:val="2"/>
          <w:sz w:val="32"/>
          <w:szCs w:val="32"/>
        </w:rPr>
        <w:t>十七</w:t>
      </w:r>
      <w:r w:rsidRPr="006602D9">
        <w:rPr>
          <w:rFonts w:ascii="Times New Roman" w:eastAsia="仿宋_GB2312" w:hAnsi="Times New Roman"/>
          <w:b/>
          <w:color w:val="000000"/>
          <w:sz w:val="32"/>
          <w:szCs w:val="32"/>
        </w:rPr>
        <w:t>条</w:t>
      </w:r>
      <w:r w:rsidRPr="006602D9">
        <w:rPr>
          <w:rFonts w:ascii="Times New Roman" w:eastAsia="仿宋_GB2312" w:hAnsi="Times New Roman"/>
          <w:color w:val="000000"/>
          <w:kern w:val="2"/>
          <w:sz w:val="32"/>
          <w:szCs w:val="32"/>
        </w:rPr>
        <w:t xml:space="preserve">  </w:t>
      </w:r>
      <w:r w:rsidRPr="006602D9">
        <w:rPr>
          <w:rFonts w:ascii="Times New Roman" w:eastAsia="仿宋_GB2312" w:hAnsi="Times New Roman"/>
          <w:color w:val="000000"/>
          <w:sz w:val="32"/>
          <w:szCs w:val="32"/>
        </w:rPr>
        <w:t>本办法自</w:t>
      </w:r>
      <w:r w:rsidRPr="006602D9">
        <w:rPr>
          <w:rFonts w:ascii="Times New Roman" w:eastAsia="仿宋_GB2312" w:hAnsi="Times New Roman"/>
          <w:color w:val="000000"/>
          <w:sz w:val="32"/>
          <w:szCs w:val="32"/>
        </w:rPr>
        <w:t>2023</w:t>
      </w:r>
      <w:r w:rsidRPr="006602D9">
        <w:rPr>
          <w:rFonts w:ascii="Times New Roman" w:eastAsia="仿宋_GB2312" w:hAnsi="Times New Roman"/>
          <w:color w:val="000000"/>
          <w:sz w:val="32"/>
          <w:szCs w:val="32"/>
        </w:rPr>
        <w:t>年</w:t>
      </w:r>
      <w:r w:rsidRPr="006602D9">
        <w:rPr>
          <w:rFonts w:ascii="Times New Roman" w:eastAsia="仿宋_GB2312" w:hAnsi="Times New Roman"/>
          <w:color w:val="000000"/>
          <w:sz w:val="32"/>
          <w:szCs w:val="32"/>
        </w:rPr>
        <w:t>8</w:t>
      </w:r>
      <w:r w:rsidRPr="006602D9">
        <w:rPr>
          <w:rFonts w:ascii="Times New Roman" w:eastAsia="仿宋_GB2312" w:hAnsi="Times New Roman"/>
          <w:color w:val="000000"/>
          <w:sz w:val="32"/>
          <w:szCs w:val="32"/>
        </w:rPr>
        <w:t>月</w:t>
      </w:r>
      <w:r w:rsidRPr="006602D9">
        <w:rPr>
          <w:rFonts w:ascii="Times New Roman" w:eastAsia="仿宋_GB2312" w:hAnsi="Times New Roman"/>
          <w:color w:val="000000"/>
          <w:sz w:val="32"/>
          <w:szCs w:val="32"/>
        </w:rPr>
        <w:t>1</w:t>
      </w:r>
      <w:r w:rsidRPr="006602D9">
        <w:rPr>
          <w:rFonts w:ascii="Times New Roman" w:eastAsia="仿宋_GB2312" w:hAnsi="Times New Roman"/>
          <w:color w:val="000000"/>
          <w:sz w:val="32"/>
          <w:szCs w:val="32"/>
        </w:rPr>
        <w:t>日起施行</w:t>
      </w:r>
      <w:r w:rsidRPr="006602D9">
        <w:rPr>
          <w:rFonts w:ascii="Times New Roman" w:eastAsia="仿宋_GB2312" w:hAnsi="Times New Roman"/>
          <w:bCs/>
          <w:color w:val="000000"/>
          <w:sz w:val="32"/>
          <w:szCs w:val="32"/>
        </w:rPr>
        <w:t>。</w:t>
      </w:r>
    </w:p>
    <w:sectPr w:rsidR="005D2A77" w:rsidRPr="006602D9" w:rsidSect="006E208B">
      <w:footerReference w:type="even" r:id="rId7"/>
      <w:footerReference w:type="default" r:id="rId8"/>
      <w:pgSz w:w="11907" w:h="16840" w:code="9"/>
      <w:pgMar w:top="1985" w:right="1361" w:bottom="1701" w:left="1588"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348" w:rsidRDefault="00D30348">
      <w:r>
        <w:separator/>
      </w:r>
    </w:p>
  </w:endnote>
  <w:endnote w:type="continuationSeparator" w:id="0">
    <w:p w:rsidR="00D30348" w:rsidRDefault="00D3034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54" w:rsidRDefault="003D5E1C">
    <w:pPr>
      <w:pStyle w:val="ae"/>
      <w:rPr>
        <w:rFonts w:ascii="宋体" w:hAnsi="宋体"/>
        <w:sz w:val="28"/>
        <w:szCs w:val="28"/>
      </w:rPr>
    </w:pPr>
    <w:r>
      <w:rPr>
        <w:rFonts w:ascii="宋体" w:hAnsi="宋体" w:hint="eastAsia"/>
        <w:sz w:val="28"/>
        <w:szCs w:val="28"/>
      </w:rPr>
      <w:t xml:space="preserve">— </w:t>
    </w:r>
    <w:r w:rsidR="001F2216">
      <w:rPr>
        <w:rFonts w:ascii="宋体" w:hAnsi="宋体"/>
        <w:sz w:val="28"/>
        <w:szCs w:val="28"/>
      </w:rPr>
      <w:fldChar w:fldCharType="begin"/>
    </w:r>
    <w:r>
      <w:rPr>
        <w:rFonts w:ascii="宋体" w:hAnsi="宋体"/>
        <w:sz w:val="28"/>
        <w:szCs w:val="28"/>
      </w:rPr>
      <w:instrText xml:space="preserve"> PAGE   \* MERGEFORMAT </w:instrText>
    </w:r>
    <w:r w:rsidR="001F2216">
      <w:rPr>
        <w:rFonts w:ascii="宋体" w:hAnsi="宋体"/>
        <w:sz w:val="28"/>
        <w:szCs w:val="28"/>
      </w:rPr>
      <w:fldChar w:fldCharType="separate"/>
    </w:r>
    <w:r w:rsidR="006E208B" w:rsidRPr="006E208B">
      <w:rPr>
        <w:rFonts w:ascii="宋体" w:hAnsi="宋体"/>
        <w:noProof/>
        <w:sz w:val="28"/>
        <w:szCs w:val="28"/>
        <w:lang w:val="zh-CN"/>
      </w:rPr>
      <w:t>2</w:t>
    </w:r>
    <w:r w:rsidR="001F2216">
      <w:rPr>
        <w:rFonts w:ascii="宋体" w:hAnsi="宋体"/>
        <w:sz w:val="28"/>
        <w:szCs w:val="28"/>
      </w:rPr>
      <w:fldChar w:fldCharType="end"/>
    </w:r>
    <w:r>
      <w:rPr>
        <w:rFonts w:ascii="宋体" w:hAnsi="宋体" w:hint="eastAsia"/>
        <w:sz w:val="28"/>
        <w:szCs w:val="28"/>
      </w:rPr>
      <w:t xml:space="preserve"> —</w:t>
    </w:r>
  </w:p>
  <w:p w:rsidR="00B82E54" w:rsidRDefault="00B82E54">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0939"/>
      <w:docPartObj>
        <w:docPartGallery w:val="Page Numbers (Bottom of Page)"/>
        <w:docPartUnique/>
      </w:docPartObj>
    </w:sdtPr>
    <w:sdtContent>
      <w:p w:rsidR="003D5E1C" w:rsidRDefault="003D5E1C">
        <w:pPr>
          <w:pStyle w:val="ae"/>
          <w:jc w:val="right"/>
        </w:pPr>
        <w:r>
          <w:rPr>
            <w:rFonts w:ascii="宋体" w:hAnsi="宋体" w:hint="eastAsia"/>
            <w:sz w:val="28"/>
            <w:szCs w:val="28"/>
          </w:rPr>
          <w:t xml:space="preserve">— </w:t>
        </w:r>
        <w:r w:rsidR="001F2216" w:rsidRPr="003D5E1C">
          <w:rPr>
            <w:rFonts w:ascii="宋体" w:hAnsi="宋体"/>
            <w:sz w:val="28"/>
            <w:szCs w:val="28"/>
          </w:rPr>
          <w:fldChar w:fldCharType="begin"/>
        </w:r>
        <w:r w:rsidRPr="003D5E1C">
          <w:rPr>
            <w:rFonts w:ascii="宋体" w:hAnsi="宋体"/>
            <w:sz w:val="28"/>
            <w:szCs w:val="28"/>
          </w:rPr>
          <w:instrText xml:space="preserve"> PAGE   \* MERGEFORMAT </w:instrText>
        </w:r>
        <w:r w:rsidR="001F2216" w:rsidRPr="003D5E1C">
          <w:rPr>
            <w:rFonts w:ascii="宋体" w:hAnsi="宋体"/>
            <w:sz w:val="28"/>
            <w:szCs w:val="28"/>
          </w:rPr>
          <w:fldChar w:fldCharType="separate"/>
        </w:r>
        <w:r w:rsidR="006E208B" w:rsidRPr="006E208B">
          <w:rPr>
            <w:rFonts w:ascii="宋体" w:hAnsi="宋体"/>
            <w:noProof/>
            <w:sz w:val="28"/>
            <w:szCs w:val="28"/>
            <w:lang w:val="zh-CN"/>
          </w:rPr>
          <w:t>1</w:t>
        </w:r>
        <w:r w:rsidR="001F2216" w:rsidRPr="003D5E1C">
          <w:rPr>
            <w:rFonts w:ascii="宋体" w:hAnsi="宋体"/>
            <w:sz w:val="28"/>
            <w:szCs w:val="28"/>
          </w:rPr>
          <w:fldChar w:fldCharType="end"/>
        </w:r>
        <w:r>
          <w:rPr>
            <w:rFonts w:ascii="宋体" w:hAnsi="宋体" w:hint="eastAsia"/>
            <w:sz w:val="28"/>
            <w:szCs w:val="28"/>
          </w:rPr>
          <w:t xml:space="preserve"> —</w:t>
        </w:r>
      </w:p>
    </w:sdtContent>
  </w:sdt>
  <w:p w:rsidR="00B82E54" w:rsidRDefault="00B82E54">
    <w:pPr>
      <w:pStyle w:val="a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348" w:rsidRDefault="00D30348">
      <w:r>
        <w:separator/>
      </w:r>
    </w:p>
  </w:footnote>
  <w:footnote w:type="continuationSeparator" w:id="0">
    <w:p w:rsidR="00D30348" w:rsidRDefault="00D30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FB3DFC"/>
    <w:multiLevelType w:val="singleLevel"/>
    <w:tmpl w:val="ECFB3DFC"/>
    <w:lvl w:ilvl="0">
      <w:start w:val="1"/>
      <w:numFmt w:val="decimal"/>
      <w:lvlText w:val="%1."/>
      <w:lvlJc w:val="left"/>
      <w:pPr>
        <w:tabs>
          <w:tab w:val="num" w:pos="312"/>
        </w:tabs>
      </w:pPr>
    </w:lvl>
  </w:abstractNum>
  <w:abstractNum w:abstractNumId="1">
    <w:nsid w:val="F5D46E9A"/>
    <w:multiLevelType w:val="singleLevel"/>
    <w:tmpl w:val="F5D46E9A"/>
    <w:lvl w:ilvl="0">
      <w:start w:val="1"/>
      <w:numFmt w:val="decimal"/>
      <w:lvlText w:val="%1."/>
      <w:lvlJc w:val="left"/>
      <w:pPr>
        <w:tabs>
          <w:tab w:val="num" w:pos="312"/>
        </w:tabs>
      </w:pPr>
    </w:lvl>
  </w:abstractNum>
  <w:abstractNum w:abstractNumId="2">
    <w:nsid w:val="0E78CF79"/>
    <w:multiLevelType w:val="singleLevel"/>
    <w:tmpl w:val="0E78CF79"/>
    <w:lvl w:ilvl="0">
      <w:start w:val="1"/>
      <w:numFmt w:val="decimal"/>
      <w:lvlText w:val="%1."/>
      <w:lvlJc w:val="left"/>
      <w:pPr>
        <w:tabs>
          <w:tab w:val="num"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099"/>
    <w:rsid w:val="000E43C5"/>
    <w:rsid w:val="00191668"/>
    <w:rsid w:val="001F2216"/>
    <w:rsid w:val="002660BF"/>
    <w:rsid w:val="00293FDC"/>
    <w:rsid w:val="003A74A3"/>
    <w:rsid w:val="003D5E1C"/>
    <w:rsid w:val="005D2A77"/>
    <w:rsid w:val="00652AAD"/>
    <w:rsid w:val="006602D9"/>
    <w:rsid w:val="006E208B"/>
    <w:rsid w:val="00700C31"/>
    <w:rsid w:val="00846831"/>
    <w:rsid w:val="00927799"/>
    <w:rsid w:val="009756E8"/>
    <w:rsid w:val="00A57354"/>
    <w:rsid w:val="00B512D4"/>
    <w:rsid w:val="00B82E54"/>
    <w:rsid w:val="00C07333"/>
    <w:rsid w:val="00C259D7"/>
    <w:rsid w:val="00CF0365"/>
    <w:rsid w:val="00D30348"/>
    <w:rsid w:val="00D55099"/>
    <w:rsid w:val="00D71DB6"/>
    <w:rsid w:val="00FA60F0"/>
    <w:rsid w:val="00FC6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099"/>
    <w:pPr>
      <w:widowControl w:val="0"/>
      <w:spacing w:after="0" w:line="240" w:lineRule="auto"/>
      <w:jc w:val="both"/>
    </w:pPr>
    <w:rPr>
      <w:rFonts w:ascii="Times New Roman" w:eastAsia="宋体" w:hAnsi="Times New Roman" w:cs="Times New Roman"/>
      <w:sz w:val="21"/>
      <w:szCs w:val="20"/>
    </w:rPr>
  </w:style>
  <w:style w:type="paragraph" w:styleId="1">
    <w:name w:val="heading 1"/>
    <w:basedOn w:val="a"/>
    <w:next w:val="a"/>
    <w:link w:val="1Char"/>
    <w:uiPriority w:val="9"/>
    <w:qFormat/>
    <w:rsid w:val="00D55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D55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D55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D55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D55099"/>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D55099"/>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D55099"/>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D55099"/>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D5509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5099"/>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D55099"/>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D55099"/>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D55099"/>
    <w:rPr>
      <w:rFonts w:cstheme="majorBidi"/>
      <w:color w:val="2F5496" w:themeColor="accent1" w:themeShade="BF"/>
      <w:sz w:val="28"/>
      <w:szCs w:val="28"/>
    </w:rPr>
  </w:style>
  <w:style w:type="character" w:customStyle="1" w:styleId="5Char">
    <w:name w:val="标题 5 Char"/>
    <w:basedOn w:val="a0"/>
    <w:link w:val="5"/>
    <w:uiPriority w:val="9"/>
    <w:semiHidden/>
    <w:rsid w:val="00D55099"/>
    <w:rPr>
      <w:rFonts w:cstheme="majorBidi"/>
      <w:color w:val="2F5496" w:themeColor="accent1" w:themeShade="BF"/>
      <w:sz w:val="24"/>
    </w:rPr>
  </w:style>
  <w:style w:type="character" w:customStyle="1" w:styleId="6Char">
    <w:name w:val="标题 6 Char"/>
    <w:basedOn w:val="a0"/>
    <w:link w:val="6"/>
    <w:uiPriority w:val="9"/>
    <w:semiHidden/>
    <w:rsid w:val="00D55099"/>
    <w:rPr>
      <w:rFonts w:cstheme="majorBidi"/>
      <w:b/>
      <w:bCs/>
      <w:color w:val="2F5496" w:themeColor="accent1" w:themeShade="BF"/>
    </w:rPr>
  </w:style>
  <w:style w:type="character" w:customStyle="1" w:styleId="7Char">
    <w:name w:val="标题 7 Char"/>
    <w:basedOn w:val="a0"/>
    <w:link w:val="7"/>
    <w:uiPriority w:val="9"/>
    <w:semiHidden/>
    <w:rsid w:val="00D55099"/>
    <w:rPr>
      <w:rFonts w:cstheme="majorBidi"/>
      <w:b/>
      <w:bCs/>
      <w:color w:val="595959" w:themeColor="text1" w:themeTint="A6"/>
    </w:rPr>
  </w:style>
  <w:style w:type="character" w:customStyle="1" w:styleId="8Char">
    <w:name w:val="标题 8 Char"/>
    <w:basedOn w:val="a0"/>
    <w:link w:val="8"/>
    <w:uiPriority w:val="9"/>
    <w:semiHidden/>
    <w:rsid w:val="00D55099"/>
    <w:rPr>
      <w:rFonts w:cstheme="majorBidi"/>
      <w:color w:val="595959" w:themeColor="text1" w:themeTint="A6"/>
    </w:rPr>
  </w:style>
  <w:style w:type="character" w:customStyle="1" w:styleId="9Char">
    <w:name w:val="标题 9 Char"/>
    <w:basedOn w:val="a0"/>
    <w:link w:val="9"/>
    <w:uiPriority w:val="9"/>
    <w:semiHidden/>
    <w:rsid w:val="00D55099"/>
    <w:rPr>
      <w:rFonts w:eastAsiaTheme="majorEastAsia" w:cstheme="majorBidi"/>
      <w:color w:val="595959" w:themeColor="text1" w:themeTint="A6"/>
    </w:rPr>
  </w:style>
  <w:style w:type="paragraph" w:styleId="a3">
    <w:name w:val="Title"/>
    <w:basedOn w:val="a"/>
    <w:next w:val="a"/>
    <w:link w:val="Char"/>
    <w:uiPriority w:val="10"/>
    <w:qFormat/>
    <w:rsid w:val="00D5509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550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5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5509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55099"/>
    <w:pPr>
      <w:spacing w:before="160"/>
      <w:jc w:val="center"/>
    </w:pPr>
    <w:rPr>
      <w:i/>
      <w:iCs/>
      <w:color w:val="404040" w:themeColor="text1" w:themeTint="BF"/>
    </w:rPr>
  </w:style>
  <w:style w:type="character" w:customStyle="1" w:styleId="Char1">
    <w:name w:val="引用 Char"/>
    <w:basedOn w:val="a0"/>
    <w:link w:val="a5"/>
    <w:uiPriority w:val="29"/>
    <w:rsid w:val="00D55099"/>
    <w:rPr>
      <w:i/>
      <w:iCs/>
      <w:color w:val="404040" w:themeColor="text1" w:themeTint="BF"/>
    </w:rPr>
  </w:style>
  <w:style w:type="paragraph" w:styleId="a6">
    <w:name w:val="List Paragraph"/>
    <w:basedOn w:val="a"/>
    <w:qFormat/>
    <w:rsid w:val="00D55099"/>
    <w:pPr>
      <w:ind w:left="720"/>
      <w:contextualSpacing/>
    </w:pPr>
  </w:style>
  <w:style w:type="character" w:styleId="a7">
    <w:name w:val="Intense Emphasis"/>
    <w:basedOn w:val="a0"/>
    <w:uiPriority w:val="21"/>
    <w:qFormat/>
    <w:rsid w:val="00D55099"/>
    <w:rPr>
      <w:i/>
      <w:iCs/>
      <w:color w:val="2F5496" w:themeColor="accent1" w:themeShade="BF"/>
    </w:rPr>
  </w:style>
  <w:style w:type="paragraph" w:styleId="a8">
    <w:name w:val="Intense Quote"/>
    <w:basedOn w:val="a"/>
    <w:next w:val="a"/>
    <w:link w:val="Char2"/>
    <w:uiPriority w:val="30"/>
    <w:qFormat/>
    <w:rsid w:val="00D55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D55099"/>
    <w:rPr>
      <w:i/>
      <w:iCs/>
      <w:color w:val="2F5496" w:themeColor="accent1" w:themeShade="BF"/>
    </w:rPr>
  </w:style>
  <w:style w:type="character" w:styleId="a9">
    <w:name w:val="Intense Reference"/>
    <w:basedOn w:val="a0"/>
    <w:uiPriority w:val="32"/>
    <w:qFormat/>
    <w:rsid w:val="00D55099"/>
    <w:rPr>
      <w:b/>
      <w:bCs/>
      <w:smallCaps/>
      <w:color w:val="2F5496" w:themeColor="accent1" w:themeShade="BF"/>
      <w:spacing w:val="5"/>
    </w:rPr>
  </w:style>
  <w:style w:type="paragraph" w:styleId="aa">
    <w:name w:val="Body Text"/>
    <w:basedOn w:val="a"/>
    <w:link w:val="Char3"/>
    <w:rsid w:val="00D55099"/>
    <w:pPr>
      <w:spacing w:after="120"/>
    </w:pPr>
  </w:style>
  <w:style w:type="character" w:customStyle="1" w:styleId="Char3">
    <w:name w:val="正文文本 Char"/>
    <w:basedOn w:val="a0"/>
    <w:link w:val="aa"/>
    <w:rsid w:val="00D55099"/>
    <w:rPr>
      <w:rFonts w:ascii="Times New Roman" w:eastAsia="宋体" w:hAnsi="Times New Roman" w:cs="Times New Roman"/>
      <w:sz w:val="21"/>
      <w:szCs w:val="20"/>
    </w:rPr>
  </w:style>
  <w:style w:type="paragraph" w:styleId="ab">
    <w:name w:val="Body Text Indent"/>
    <w:basedOn w:val="a"/>
    <w:link w:val="Char4"/>
    <w:rsid w:val="00D55099"/>
    <w:pPr>
      <w:spacing w:after="120"/>
      <w:ind w:leftChars="200" w:left="420"/>
    </w:pPr>
  </w:style>
  <w:style w:type="character" w:customStyle="1" w:styleId="Char4">
    <w:name w:val="正文文本缩进 Char"/>
    <w:basedOn w:val="a0"/>
    <w:link w:val="ab"/>
    <w:rsid w:val="00D55099"/>
    <w:rPr>
      <w:rFonts w:ascii="Times New Roman" w:eastAsia="宋体" w:hAnsi="Times New Roman" w:cs="Times New Roman"/>
      <w:sz w:val="21"/>
      <w:szCs w:val="20"/>
    </w:rPr>
  </w:style>
  <w:style w:type="paragraph" w:styleId="ac">
    <w:name w:val="Plain Text"/>
    <w:basedOn w:val="a"/>
    <w:link w:val="Char5"/>
    <w:rsid w:val="00D55099"/>
    <w:rPr>
      <w:rFonts w:ascii="宋体" w:hAnsi="Courier New" w:cs="宋体"/>
      <w:szCs w:val="21"/>
    </w:rPr>
  </w:style>
  <w:style w:type="character" w:customStyle="1" w:styleId="Char5">
    <w:name w:val="纯文本 Char"/>
    <w:basedOn w:val="a0"/>
    <w:link w:val="ac"/>
    <w:rsid w:val="00D55099"/>
    <w:rPr>
      <w:rFonts w:ascii="宋体" w:eastAsia="宋体" w:hAnsi="Courier New" w:cs="宋体"/>
      <w:sz w:val="21"/>
      <w:szCs w:val="21"/>
    </w:rPr>
  </w:style>
  <w:style w:type="paragraph" w:styleId="ad">
    <w:name w:val="Date"/>
    <w:basedOn w:val="a"/>
    <w:next w:val="a"/>
    <w:link w:val="Char6"/>
    <w:rsid w:val="00D55099"/>
    <w:pPr>
      <w:ind w:leftChars="2500" w:left="100"/>
    </w:pPr>
  </w:style>
  <w:style w:type="character" w:customStyle="1" w:styleId="Char6">
    <w:name w:val="日期 Char"/>
    <w:basedOn w:val="a0"/>
    <w:link w:val="ad"/>
    <w:rsid w:val="00D55099"/>
    <w:rPr>
      <w:rFonts w:ascii="Times New Roman" w:eastAsia="宋体" w:hAnsi="Times New Roman" w:cs="Times New Roman"/>
      <w:sz w:val="21"/>
      <w:szCs w:val="20"/>
    </w:rPr>
  </w:style>
  <w:style w:type="paragraph" w:styleId="ae">
    <w:name w:val="footer"/>
    <w:basedOn w:val="a"/>
    <w:link w:val="Char7"/>
    <w:uiPriority w:val="99"/>
    <w:rsid w:val="00D55099"/>
    <w:pPr>
      <w:tabs>
        <w:tab w:val="center" w:pos="4153"/>
        <w:tab w:val="right" w:pos="8306"/>
      </w:tabs>
      <w:snapToGrid w:val="0"/>
      <w:jc w:val="left"/>
    </w:pPr>
    <w:rPr>
      <w:sz w:val="18"/>
    </w:rPr>
  </w:style>
  <w:style w:type="character" w:customStyle="1" w:styleId="Char7">
    <w:name w:val="页脚 Char"/>
    <w:basedOn w:val="a0"/>
    <w:link w:val="ae"/>
    <w:uiPriority w:val="99"/>
    <w:qFormat/>
    <w:rsid w:val="00D55099"/>
    <w:rPr>
      <w:rFonts w:ascii="Times New Roman" w:eastAsia="宋体" w:hAnsi="Times New Roman" w:cs="Times New Roman"/>
      <w:sz w:val="18"/>
      <w:szCs w:val="20"/>
    </w:rPr>
  </w:style>
  <w:style w:type="paragraph" w:styleId="af">
    <w:name w:val="header"/>
    <w:basedOn w:val="a"/>
    <w:link w:val="Char8"/>
    <w:rsid w:val="00D550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8">
    <w:name w:val="页眉 Char"/>
    <w:basedOn w:val="a0"/>
    <w:link w:val="af"/>
    <w:rsid w:val="00D55099"/>
    <w:rPr>
      <w:rFonts w:ascii="Times New Roman" w:eastAsia="宋体" w:hAnsi="Times New Roman" w:cs="Times New Roman"/>
      <w:sz w:val="18"/>
      <w:szCs w:val="20"/>
    </w:rPr>
  </w:style>
  <w:style w:type="paragraph" w:styleId="af0">
    <w:name w:val="Normal (Web)"/>
    <w:basedOn w:val="a"/>
    <w:rsid w:val="00D55099"/>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b"/>
    <w:link w:val="2Char0"/>
    <w:rsid w:val="00D55099"/>
    <w:pPr>
      <w:ind w:firstLineChars="200" w:firstLine="420"/>
    </w:pPr>
    <w:rPr>
      <w:rFonts w:ascii="Calibri" w:hAnsi="Calibri"/>
      <w:szCs w:val="24"/>
    </w:rPr>
  </w:style>
  <w:style w:type="character" w:customStyle="1" w:styleId="2Char0">
    <w:name w:val="正文首行缩进 2 Char"/>
    <w:basedOn w:val="Char4"/>
    <w:link w:val="20"/>
    <w:rsid w:val="00D55099"/>
    <w:rPr>
      <w:rFonts w:ascii="Calibri" w:eastAsia="宋体" w:hAnsi="Calibri" w:cs="Times New Roman"/>
      <w:sz w:val="21"/>
      <w:szCs w:val="20"/>
    </w:rPr>
  </w:style>
  <w:style w:type="table" w:styleId="af1">
    <w:name w:val="Table Grid"/>
    <w:basedOn w:val="a1"/>
    <w:rsid w:val="00D55099"/>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D55099"/>
    <w:rPr>
      <w:b/>
      <w:bCs/>
    </w:rPr>
  </w:style>
  <w:style w:type="character" w:styleId="af3">
    <w:name w:val="page number"/>
    <w:basedOn w:val="a0"/>
    <w:rsid w:val="00D55099"/>
  </w:style>
  <w:style w:type="character" w:styleId="af4">
    <w:name w:val="Emphasis"/>
    <w:basedOn w:val="a0"/>
    <w:qFormat/>
    <w:rsid w:val="00D55099"/>
    <w:rPr>
      <w:i/>
      <w:iCs/>
    </w:rPr>
  </w:style>
  <w:style w:type="character" w:styleId="af5">
    <w:name w:val="Hyperlink"/>
    <w:basedOn w:val="a0"/>
    <w:rsid w:val="00D55099"/>
    <w:rPr>
      <w:color w:val="333333"/>
      <w:u w:val="none"/>
    </w:rPr>
  </w:style>
  <w:style w:type="character" w:customStyle="1" w:styleId="15">
    <w:name w:val="15"/>
    <w:basedOn w:val="a0"/>
    <w:rsid w:val="00D55099"/>
    <w:rPr>
      <w:rFonts w:ascii="Times New Roman" w:hAnsi="Times New Roman" w:cs="Times New Roman" w:hint="default"/>
      <w:color w:val="333333"/>
    </w:rPr>
  </w:style>
  <w:style w:type="character" w:customStyle="1" w:styleId="FooterChar">
    <w:name w:val="Footer Char"/>
    <w:basedOn w:val="a0"/>
    <w:qFormat/>
    <w:locked/>
    <w:rsid w:val="00D55099"/>
    <w:rPr>
      <w:rFonts w:ascii="Calibri" w:eastAsia="宋体" w:hAnsi="Calibri" w:cs="Times New Roman"/>
      <w:sz w:val="18"/>
      <w:szCs w:val="18"/>
    </w:rPr>
  </w:style>
  <w:style w:type="character" w:customStyle="1" w:styleId="fontstyle01">
    <w:name w:val="fontstyle01"/>
    <w:basedOn w:val="a0"/>
    <w:rsid w:val="00D55099"/>
    <w:rPr>
      <w:rFonts w:ascii="仿宋_GB2312" w:eastAsia="仿宋_GB2312" w:hint="eastAsia"/>
      <w:b w:val="0"/>
      <w:bCs w:val="0"/>
      <w:i w:val="0"/>
      <w:iCs w:val="0"/>
      <w:color w:val="000000"/>
      <w:sz w:val="32"/>
      <w:szCs w:val="32"/>
    </w:rPr>
  </w:style>
  <w:style w:type="character" w:customStyle="1" w:styleId="NormalCharacter">
    <w:name w:val="NormalCharacter"/>
    <w:qFormat/>
    <w:rsid w:val="00D55099"/>
    <w:rPr>
      <w:kern w:val="2"/>
      <w:sz w:val="21"/>
      <w:lang w:val="en-US" w:eastAsia="zh-CN" w:bidi="ar-SA"/>
    </w:rPr>
  </w:style>
  <w:style w:type="character" w:customStyle="1" w:styleId="fontstyle11">
    <w:name w:val="fontstyle11"/>
    <w:basedOn w:val="a0"/>
    <w:rsid w:val="00D55099"/>
    <w:rPr>
      <w:rFonts w:ascii="仿宋_GB2312" w:eastAsia="仿宋_GB2312" w:hint="eastAsia"/>
      <w:b w:val="0"/>
      <w:bCs w:val="0"/>
      <w:i w:val="0"/>
      <w:iCs w:val="0"/>
      <w:color w:val="000000"/>
      <w:sz w:val="32"/>
      <w:szCs w:val="32"/>
    </w:rPr>
  </w:style>
  <w:style w:type="paragraph" w:customStyle="1" w:styleId="normalpara">
    <w:name w:val="normalpara"/>
    <w:basedOn w:val="a"/>
    <w:rsid w:val="00D55099"/>
    <w:pPr>
      <w:widowControl/>
      <w:spacing w:before="100" w:beforeAutospacing="1" w:after="100" w:afterAutospacing="1"/>
      <w:jc w:val="left"/>
    </w:pPr>
    <w:rPr>
      <w:rFonts w:ascii="宋体" w:hAnsi="宋体" w:cs="宋体"/>
      <w:kern w:val="0"/>
      <w:sz w:val="24"/>
      <w:szCs w:val="24"/>
    </w:rPr>
  </w:style>
  <w:style w:type="paragraph" w:customStyle="1" w:styleId="12">
    <w:name w:val="样式12"/>
    <w:basedOn w:val="a"/>
    <w:rsid w:val="00D55099"/>
    <w:pPr>
      <w:adjustRightInd w:val="0"/>
      <w:snapToGrid w:val="0"/>
      <w:spacing w:line="480" w:lineRule="auto"/>
      <w:ind w:firstLineChars="200" w:firstLine="560"/>
    </w:pPr>
    <w:rPr>
      <w:rFonts w:ascii="宋体" w:hAnsi="宋体"/>
      <w:color w:val="000000"/>
      <w:sz w:val="28"/>
    </w:rPr>
  </w:style>
  <w:style w:type="paragraph" w:customStyle="1" w:styleId="Char2CharCharChar">
    <w:name w:val="Char2 Char Char Char"/>
    <w:basedOn w:val="a"/>
    <w:rsid w:val="00D55099"/>
    <w:rPr>
      <w:szCs w:val="24"/>
    </w:rPr>
  </w:style>
  <w:style w:type="paragraph" w:customStyle="1" w:styleId="DefaultParagraphCharCharCharChar">
    <w:name w:val="Default Paragraph Char Char Char Char"/>
    <w:basedOn w:val="a"/>
    <w:next w:val="a"/>
    <w:rsid w:val="00D55099"/>
    <w:pPr>
      <w:widowControl/>
      <w:spacing w:line="360" w:lineRule="auto"/>
      <w:jc w:val="left"/>
    </w:pPr>
    <w:rPr>
      <w:szCs w:val="24"/>
    </w:rPr>
  </w:style>
  <w:style w:type="paragraph" w:customStyle="1" w:styleId="Char9">
    <w:name w:val="Char"/>
    <w:basedOn w:val="a"/>
    <w:rsid w:val="00D55099"/>
    <w:rPr>
      <w:rFonts w:ascii="Tahoma" w:hAnsi="Tahoma"/>
      <w:sz w:val="24"/>
    </w:rPr>
  </w:style>
  <w:style w:type="paragraph" w:customStyle="1" w:styleId="FirstParagraph">
    <w:name w:val="First Paragraph"/>
    <w:basedOn w:val="aa"/>
    <w:next w:val="aa"/>
    <w:rsid w:val="00D55099"/>
    <w:pPr>
      <w:widowControl/>
      <w:spacing w:before="180" w:after="180"/>
      <w:jc w:val="left"/>
    </w:pPr>
    <w:rPr>
      <w:rFonts w:ascii="Cambria" w:hAnsi="Cambria" w:cs="Cambria"/>
      <w:kern w:val="0"/>
      <w:sz w:val="24"/>
      <w:szCs w:val="24"/>
      <w:lang w:eastAsia="en-US"/>
    </w:rPr>
  </w:style>
  <w:style w:type="paragraph" w:customStyle="1" w:styleId="p0">
    <w:name w:val="p0"/>
    <w:basedOn w:val="a"/>
    <w:rsid w:val="00D55099"/>
    <w:pPr>
      <w:widowControl/>
      <w:spacing w:line="365" w:lineRule="atLeast"/>
      <w:ind w:left="1"/>
      <w:textAlignment w:val="bottom"/>
    </w:pPr>
    <w:rPr>
      <w:kern w:val="0"/>
      <w:sz w:val="20"/>
    </w:rPr>
  </w:style>
  <w:style w:type="paragraph" w:customStyle="1" w:styleId="10">
    <w:name w:val="列出段落1"/>
    <w:basedOn w:val="a"/>
    <w:rsid w:val="00D55099"/>
    <w:pPr>
      <w:ind w:firstLineChars="200" w:firstLine="420"/>
    </w:pPr>
    <w:rPr>
      <w:rFonts w:ascii="Calibri" w:hAnsi="Calibri" w:cs="Calibri"/>
      <w:szCs w:val="21"/>
    </w:rPr>
  </w:style>
  <w:style w:type="character" w:customStyle="1" w:styleId="Bodytext1">
    <w:name w:val="Body text|1_"/>
    <w:basedOn w:val="a0"/>
    <w:link w:val="Bodytext10"/>
    <w:rsid w:val="00D55099"/>
    <w:rPr>
      <w:rFonts w:ascii="宋体" w:eastAsia="宋体" w:hAnsi="宋体" w:cs="宋体"/>
      <w:sz w:val="30"/>
      <w:szCs w:val="30"/>
      <w:lang w:val="zh-TW" w:eastAsia="zh-TW" w:bidi="zh-TW"/>
    </w:rPr>
  </w:style>
  <w:style w:type="paragraph" w:customStyle="1" w:styleId="Bodytext10">
    <w:name w:val="Body text|1"/>
    <w:basedOn w:val="a"/>
    <w:link w:val="Bodytext1"/>
    <w:rsid w:val="00D55099"/>
    <w:pPr>
      <w:spacing w:line="406" w:lineRule="auto"/>
      <w:ind w:firstLine="400"/>
      <w:jc w:val="left"/>
    </w:pPr>
    <w:rPr>
      <w:rFonts w:ascii="宋体" w:hAnsi="宋体" w:cs="宋体"/>
      <w:sz w:val="30"/>
      <w:szCs w:val="30"/>
      <w:lang w:val="zh-TW" w:eastAsia="zh-TW" w:bidi="zh-TW"/>
    </w:rPr>
  </w:style>
  <w:style w:type="table" w:customStyle="1" w:styleId="TableNormal">
    <w:name w:val="Table Normal"/>
    <w:unhideWhenUsed/>
    <w:qFormat/>
    <w:rsid w:val="00D55099"/>
    <w:pPr>
      <w:spacing w:after="0" w:line="240"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21">
    <w:name w:val="普通(网站)2"/>
    <w:basedOn w:val="a"/>
    <w:qFormat/>
    <w:rsid w:val="00D55099"/>
    <w:pPr>
      <w:jc w:val="left"/>
    </w:pPr>
    <w:rPr>
      <w:rFonts w:ascii="Calibri" w:hAnsi="Calibri"/>
      <w:kern w:val="0"/>
      <w:sz w:val="24"/>
      <w:szCs w:val="24"/>
    </w:rPr>
  </w:style>
  <w:style w:type="paragraph" w:customStyle="1" w:styleId="11">
    <w:name w:val="普通(网站)1"/>
    <w:basedOn w:val="a"/>
    <w:qFormat/>
    <w:rsid w:val="00D55099"/>
    <w:pPr>
      <w:jc w:val="left"/>
    </w:pPr>
    <w:rPr>
      <w:rFonts w:ascii="Calibri" w:hAnsi="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5</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2025-07-09T07:24:00Z</cp:lastPrinted>
  <dcterms:created xsi:type="dcterms:W3CDTF">2025-07-02T01:34:00Z</dcterms:created>
  <dcterms:modified xsi:type="dcterms:W3CDTF">2025-07-09T07:34:00Z</dcterms:modified>
</cp:coreProperties>
</file>