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CDF2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级收费标准服务小区测评表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51" w:tblpY="163"/>
        <w:tblOverlap w:val="never"/>
        <w:tblW w:w="13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18"/>
        <w:gridCol w:w="2441"/>
        <w:gridCol w:w="4970"/>
        <w:gridCol w:w="1303"/>
        <w:gridCol w:w="1404"/>
        <w:gridCol w:w="1255"/>
      </w:tblGrid>
      <w:tr w14:paraId="7E1E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E2A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FDBF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县区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782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小区名称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9D5F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物业服务企业名称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569E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服务等级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7E4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A9C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得分等级</w:t>
            </w:r>
          </w:p>
        </w:tc>
      </w:tr>
      <w:tr w14:paraId="6893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A4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5B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B5F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家天下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61B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6DF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21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91.40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31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1419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9C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68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E28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双龙雅舍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7D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BFF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56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90.70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BB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4BAF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3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6E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54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金典苑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2D2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82E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97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20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1BA3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BE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BC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5B7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福兴雅苑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5F2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B8F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8C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38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62B4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6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0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AAC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濉河花园一二期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084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淮北市万鑫物业管理有限公司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347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3E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87.50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29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4D5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23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EA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259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龙湖新村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ACF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淮北市建投物业服务有限公司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592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65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86.80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1C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396B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9E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6A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DAB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梧桐花园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61E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淮北市建投物业服务有限公司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E71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C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86.22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1F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086C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06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8A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FA6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黎苑一期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620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BAB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D3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85.97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6B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3FD9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2E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B8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814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天水文苑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194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安徽鑫春合物业有限责任公司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884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C7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85.80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C0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30D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68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1F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63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锦河湾北区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24E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安徽众安物业管理有限公司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9A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23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84.82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1A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891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FC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3D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996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滨河花园二期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72B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9D0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7A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83.00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C1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3660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37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08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BA6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孙谢里安置房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CC6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D53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18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82.88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809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25E9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46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EE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859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高尔夫家园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3B2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淮北泉山物业服务有限公司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167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8F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82.68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1C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0DC9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5C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5A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C71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天赐良园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12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安徽广俭物业管理服务有限公司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F3F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206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82.30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A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42D6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5D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1F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85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锦河湾南区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21F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安徽众安物业管理有限公司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094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83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81.78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44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2275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9B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E3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C98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金鼎世家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514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安徽鸿辉生态环境运营有限公司淮北分公司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2B2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E4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81.50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DEF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0DB4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FB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29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902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朔湖佳苑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464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ACE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0D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81.00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83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61FD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04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8E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23D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华佳梅苑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692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320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D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80.11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DE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651C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03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CE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35E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都市花园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21D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C51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83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A8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0A2F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CB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29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06D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丽都美景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9A3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淮北市信诚物业服务有限公司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836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D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BF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5831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A3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3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EC3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信诚嘉园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4AA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淮北市信诚物业服务有限公司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70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AA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80.01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F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6A1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5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39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526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东苑小区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310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14E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3E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AA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1A4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722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33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2E3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万福家园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730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8C2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E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E1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4643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71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0D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229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方安二期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513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3C6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36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77.86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60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BF7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A63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80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31D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华松时代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3E4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E6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89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77.51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3B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BCD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27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96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622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现代花园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0DD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A9E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AF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77.50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34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361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2C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C0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7CD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金色云天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3F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淮北世顺物业服务有限公司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8FB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E5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77.31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8B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15B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D2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40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CB4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阳光花城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ACF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淮北市远方物业服务有限公司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51E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DC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77.05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4E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159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8E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CC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6F5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九点阳光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D22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安徽春亭物业管理有限公司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5EA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73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76.90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3C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606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81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43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E41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锦华苑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657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安徽众安物业管理有限公司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868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59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76.78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69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242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C1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51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29E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传化桃源里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6BE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宿州市福曜物业管理有限公司淮北分公司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184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9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75.64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3F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4D9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B5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2C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868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蚂蚁公寓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C5A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E13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8E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75.40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6F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596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84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F4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D0D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凤宁花园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48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中土物业管理集团有限公司淮北分公司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32D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F1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75.06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A9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FCA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08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82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AAD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紫藤苑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8D1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6D8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BF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74.50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55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1CE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E4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D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AAC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顺达嘉园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35C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淮北市国威物业服务有限责任公司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5B5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51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4B6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0A1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64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95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824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慢城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534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淮北东安物业管理有限公司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ED9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1A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72.43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4B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8AC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298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34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EDA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铭城花园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4C6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淮北市东泽物业服务有限公司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B9C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E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72.41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65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B2C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A8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79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DDD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濉河新时代(南区)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997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安徽鸠兹物业服务有限公司淮北分公司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93A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B2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71.87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CC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6D3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9B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F7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EEF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地质花园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439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安徽嘉安物业服务有限公司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FC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8E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71.17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2C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CED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13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3D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86D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水清木华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608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安徽省汉诺物业服务有限公司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8FE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8F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70.33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1F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094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39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2D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819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海容尚城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122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2AC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C8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69.60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AE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07D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653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E7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E09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文庭书苑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986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常州淮盛物业管理服务有限公司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153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7C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69.40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B0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E88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E0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A3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37B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学知公馆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F78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淮北市恒诚物业服务有限责任公司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781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4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68.72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3F0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BD3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1A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52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75F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滨湖新城雍景苑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A85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淮北滨湖物业服务有限责任公司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26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B5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68.52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2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13A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D0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14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5A8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凤凰城（濉溪）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FC4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濉溪县万基物业管理有限公司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70A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E7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67.86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3D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09F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10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D1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5F5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园林家园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0A0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淮北众宏物业服务有限公司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F28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F1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67.77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7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9CB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DB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F2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011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万家花城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F1F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淮北绿洋物业服务有限责任公司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F51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F5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6D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72C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DD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D7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371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清华园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91F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淮北市信诚物业服务有限公司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C97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34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67.20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DA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099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2A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F2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BCB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相城汉府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3F0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淮北市华群物业服务有限公司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A16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31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FE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6D1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6F9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D7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042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紫薇苑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8F2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淮北顺安物业管理有限公司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ED7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3F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E0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2E6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9A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1B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0CA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望湖新城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488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淮北市维德物业服务有限公司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D3D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2E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66.84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C0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C8C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06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21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A06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科苑小区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45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淮北市雨辰物业管理有限责任公司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77E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2F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29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1AE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EF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FD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CB8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嘉和御景园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560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AC4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92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66.26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61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E41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51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55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678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南湖雅苑北区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D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C95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A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65.53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75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793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56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6A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90A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东观御苑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146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淮北市颐莫尚物业服务有限公司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C39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B4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65.25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F4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F20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2D9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6E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9B5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九香美城西区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538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安徽省汉诺物业服务有限公司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C50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CE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EB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4B8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0E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10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DC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电厂北村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D58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淮北泽嘉物业管理有限公司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AE8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C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F61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68F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4C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C6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10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玉兰花城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C8B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B81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01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6E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0EE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E5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1F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448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九华学府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FA2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濉溪县万基物业管理有限公司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0D8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99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62.76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4C4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584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A7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1A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032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北环欣居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73F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安徽春亭物业管理有限公司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09E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0C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61.37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D6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A2D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A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A4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30A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北苑枫景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9B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安徽雅文物业服务有限公司濉溪一分公司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123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61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60.58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D27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742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D6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13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750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顺龙花园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C76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B25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53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60.52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DD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CD1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99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B6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D96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融华仕家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79B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淮北金瑞物业有限公司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6AB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0E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60.51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8F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338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32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52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9C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金方星河湾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65C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淮北市铜锣湾物业服务有限公司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23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10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60.31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3B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4FB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AF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ED8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560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京洲家园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E89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安徽春亭物业管理有限公司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F74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48D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60.28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878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C80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A6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29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E18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宁山花园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B03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淮北市通达物业管理有限公司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AEB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10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60.13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03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B1E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A9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6B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162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怡园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90A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93E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4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ED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D27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E3E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9A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3DC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翰林华府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4F6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常州淮盛物业管理服务有限公司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035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DC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60.06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7F4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887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30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4C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D5B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九香美城东区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16C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常州淮盛物业管理服务有限公司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128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9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60.03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C3C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FC3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D8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18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57D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东苑小区（濉溪）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B7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淮北市颐莫尚物业服务有限公司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C37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3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60.02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9B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7E9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2C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D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D9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幸福家园二期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2C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常州淮盛物业管理服务有限公司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92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B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60.01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A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841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4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3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69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和谐家园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8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濉溪县晟硕物业服务有限公司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86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3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3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37D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A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E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2A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领尚春城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45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安徽燕东物业管理有限公司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7C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1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6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129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3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D0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D1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数码港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9F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安徽筑扬物业管理有限公司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EB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D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0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30D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1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8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34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御苑居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BC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安徽燕东物业管理有限公司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FF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4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49.80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B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7EA7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0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F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9C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东信学府花园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0F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濉溪毅明物业管理有限公司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16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1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48.33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A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5EDC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0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0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BC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宏宇之心城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92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安徽诚善物业管理有限公司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C8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9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46.16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2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7AAA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F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30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95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28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保丽金康物业管理有限公司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5EC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9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45.10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5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5331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E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8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AF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国利溪岸名苑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E2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安徽源信物业管理有限公司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0F6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0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32.75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B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</w:tbl>
    <w:p w14:paraId="4394D73F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5139766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736ABAD7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26F34BCD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p w14:paraId="5723331A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CC4109B"/>
    <w:rsid w:val="2FF7FB0B"/>
    <w:rsid w:val="3EAB0813"/>
    <w:rsid w:val="59FD865E"/>
    <w:rsid w:val="77E6365B"/>
    <w:rsid w:val="77FC69B9"/>
    <w:rsid w:val="7EF74ABB"/>
    <w:rsid w:val="7F746EDF"/>
    <w:rsid w:val="7FF751AD"/>
    <w:rsid w:val="7FFF612E"/>
    <w:rsid w:val="D3D32DAC"/>
    <w:rsid w:val="EFEF3BF6"/>
    <w:rsid w:val="F567255A"/>
    <w:rsid w:val="F96FFFF9"/>
    <w:rsid w:val="FC1E2422"/>
    <w:rsid w:val="FD7A0B7B"/>
    <w:rsid w:val="FF75FEDA"/>
    <w:rsid w:val="FFFD0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2081</Words>
  <Characters>2467</Characters>
  <Lines>0</Lines>
  <Paragraphs>0</Paragraphs>
  <TotalTime>0</TotalTime>
  <ScaleCrop>false</ScaleCrop>
  <LinksUpToDate>false</LinksUpToDate>
  <CharactersWithSpaces>2547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LYT</cp:lastModifiedBy>
  <dcterms:modified xsi:type="dcterms:W3CDTF">2025-10-13T03:20:21Z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eyJoZGlkIjoiNmQwMmUzYTlkNGJlY2E0NTM3OWU4NWRmYmY0M2EyMTQiLCJ1c2VySWQiOiIyOTY2NzI5NTAifQ==</vt:lpwstr>
  </property>
  <property fmtid="{D5CDD505-2E9C-101B-9397-08002B2CF9AE}" pid="4" name="ICV">
    <vt:lpwstr>4F4175CD96D04EBEBD08945FBAD8879B_13</vt:lpwstr>
  </property>
</Properties>
</file>