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34EC3">
      <w:pPr>
        <w:pStyle w:val="3"/>
        <w:spacing w:line="560" w:lineRule="exact"/>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2</w:t>
      </w:r>
    </w:p>
    <w:p w14:paraId="04A4BE21">
      <w:pPr>
        <w:pStyle w:val="4"/>
        <w:spacing w:beforeAutospacing="0" w:afterAutospacing="0" w:line="59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建设工程造价咨询企业、注册造价工程师监督检查抽查表</w:t>
      </w:r>
    </w:p>
    <w:p w14:paraId="406F2AA5">
      <w:pPr>
        <w:rPr>
          <w:rFonts w:ascii="Times New Roman" w:hAnsi="Times New Roman" w:eastAsia="宋体" w:cs="Times New Roman"/>
          <w:sz w:val="24"/>
          <w:szCs w:val="24"/>
        </w:rPr>
      </w:pPr>
    </w:p>
    <w:p w14:paraId="0B159F19">
      <w:pPr>
        <w:rPr>
          <w:rFonts w:ascii="Times New Roman" w:hAnsi="Times New Roman" w:eastAsia="宋体" w:cs="Times New Roman"/>
          <w:sz w:val="24"/>
          <w:szCs w:val="24"/>
        </w:rPr>
      </w:pPr>
      <w:r>
        <w:rPr>
          <w:rFonts w:ascii="Times New Roman" w:eastAsia="宋体" w:cs="Times New Roman"/>
          <w:sz w:val="24"/>
          <w:szCs w:val="24"/>
        </w:rPr>
        <w:t>受检单位：</w:t>
      </w:r>
      <w:r>
        <w:rPr>
          <w:rFonts w:ascii="Times New Roman" w:hAnsi="Times New Roman" w:eastAsia="宋体" w:cs="Times New Roman"/>
          <w:sz w:val="24"/>
          <w:szCs w:val="24"/>
        </w:rPr>
        <w:t xml:space="preserve">                                                                             </w:t>
      </w:r>
      <w:r>
        <w:rPr>
          <w:rFonts w:ascii="Times New Roman" w:eastAsia="宋体" w:cs="Times New Roman"/>
          <w:sz w:val="24"/>
          <w:szCs w:val="24"/>
        </w:rPr>
        <w:t>抽查时间：</w:t>
      </w:r>
      <w:r>
        <w:rPr>
          <w:rFonts w:ascii="Times New Roman" w:hAnsi="Times New Roman" w:eastAsia="宋体" w:cs="Times New Roman"/>
          <w:sz w:val="24"/>
          <w:szCs w:val="24"/>
        </w:rPr>
        <w:t xml:space="preserve">      </w:t>
      </w:r>
      <w:r>
        <w:rPr>
          <w:rFonts w:ascii="Times New Roman" w:eastAsia="宋体" w:cs="Times New Roman"/>
          <w:sz w:val="24"/>
          <w:szCs w:val="24"/>
        </w:rPr>
        <w:t>年</w:t>
      </w:r>
      <w:r>
        <w:rPr>
          <w:rFonts w:ascii="Times New Roman" w:hAnsi="Times New Roman" w:eastAsia="宋体" w:cs="Times New Roman"/>
          <w:sz w:val="24"/>
          <w:szCs w:val="24"/>
        </w:rPr>
        <w:t xml:space="preserve">   </w:t>
      </w:r>
      <w:r>
        <w:rPr>
          <w:rFonts w:ascii="Times New Roman" w:eastAsia="宋体" w:cs="Times New Roman"/>
          <w:sz w:val="24"/>
          <w:szCs w:val="24"/>
        </w:rPr>
        <w:t>月</w:t>
      </w:r>
      <w:r>
        <w:rPr>
          <w:rFonts w:ascii="Times New Roman" w:hAnsi="Times New Roman" w:eastAsia="宋体" w:cs="Times New Roman"/>
          <w:sz w:val="24"/>
          <w:szCs w:val="24"/>
        </w:rPr>
        <w:t xml:space="preserve">   </w:t>
      </w:r>
      <w:r>
        <w:rPr>
          <w:rFonts w:ascii="Times New Roman" w:eastAsia="宋体" w:cs="Times New Roman"/>
          <w:sz w:val="24"/>
          <w:szCs w:val="24"/>
        </w:rPr>
        <w:t>日</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1411"/>
        <w:gridCol w:w="4165"/>
        <w:gridCol w:w="2469"/>
        <w:gridCol w:w="4690"/>
      </w:tblGrid>
      <w:tr w14:paraId="7FE9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486" w:type="pct"/>
            <w:noWrap w:val="0"/>
            <w:vAlign w:val="center"/>
          </w:tcPr>
          <w:p w14:paraId="32A81CD5">
            <w:pPr>
              <w:jc w:val="center"/>
              <w:rPr>
                <w:rFonts w:ascii="Times New Roman" w:hAnsi="Times New Roman" w:eastAsia="黑体" w:cs="Times New Roman"/>
                <w:sz w:val="24"/>
                <w:szCs w:val="24"/>
              </w:rPr>
            </w:pPr>
            <w:r>
              <w:rPr>
                <w:rFonts w:ascii="Times New Roman" w:hAnsi="黑体" w:eastAsia="黑体" w:cs="Times New Roman"/>
                <w:sz w:val="24"/>
                <w:szCs w:val="24"/>
              </w:rPr>
              <w:t>检查事项</w:t>
            </w:r>
          </w:p>
        </w:tc>
        <w:tc>
          <w:tcPr>
            <w:tcW w:w="2851" w:type="pct"/>
            <w:gridSpan w:val="3"/>
            <w:noWrap w:val="0"/>
            <w:vAlign w:val="center"/>
          </w:tcPr>
          <w:p w14:paraId="02F77B0F">
            <w:pPr>
              <w:jc w:val="center"/>
              <w:rPr>
                <w:rFonts w:ascii="Times New Roman" w:hAnsi="Times New Roman" w:eastAsia="黑体" w:cs="Times New Roman"/>
                <w:sz w:val="24"/>
                <w:szCs w:val="24"/>
              </w:rPr>
            </w:pPr>
            <w:r>
              <w:rPr>
                <w:rFonts w:ascii="Times New Roman" w:hAnsi="黑体" w:eastAsia="黑体" w:cs="Times New Roman"/>
                <w:sz w:val="24"/>
                <w:szCs w:val="24"/>
              </w:rPr>
              <w:t>检查内容和方法</w:t>
            </w:r>
          </w:p>
        </w:tc>
        <w:tc>
          <w:tcPr>
            <w:tcW w:w="1662" w:type="pct"/>
            <w:noWrap w:val="0"/>
            <w:vAlign w:val="center"/>
          </w:tcPr>
          <w:p w14:paraId="6A910B6D">
            <w:pPr>
              <w:jc w:val="center"/>
              <w:rPr>
                <w:rFonts w:ascii="Times New Roman" w:hAnsi="Times New Roman" w:eastAsia="黑体" w:cs="Times New Roman"/>
                <w:sz w:val="24"/>
                <w:szCs w:val="24"/>
              </w:rPr>
            </w:pPr>
            <w:r>
              <w:rPr>
                <w:rFonts w:ascii="Times New Roman" w:hAnsi="黑体" w:eastAsia="黑体" w:cs="Times New Roman"/>
                <w:sz w:val="24"/>
                <w:szCs w:val="24"/>
              </w:rPr>
              <w:t>检查记录</w:t>
            </w:r>
          </w:p>
        </w:tc>
      </w:tr>
      <w:tr w14:paraId="5E29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486" w:type="pct"/>
            <w:vMerge w:val="restart"/>
            <w:noWrap w:val="0"/>
            <w:vAlign w:val="center"/>
          </w:tcPr>
          <w:p w14:paraId="36DA7D81">
            <w:pPr>
              <w:jc w:val="center"/>
              <w:rPr>
                <w:rFonts w:ascii="Times New Roman" w:hAnsi="Times New Roman" w:eastAsia="宋体" w:cs="Times New Roman"/>
                <w:sz w:val="24"/>
                <w:szCs w:val="24"/>
              </w:rPr>
            </w:pPr>
            <w:r>
              <w:rPr>
                <w:rFonts w:ascii="Times New Roman" w:eastAsia="宋体" w:cs="Times New Roman"/>
                <w:sz w:val="24"/>
                <w:szCs w:val="24"/>
              </w:rPr>
              <w:t>工程造价咨询企业市场行为</w:t>
            </w:r>
          </w:p>
        </w:tc>
        <w:tc>
          <w:tcPr>
            <w:tcW w:w="500" w:type="pct"/>
            <w:vMerge w:val="restart"/>
            <w:noWrap w:val="0"/>
            <w:vAlign w:val="center"/>
          </w:tcPr>
          <w:p w14:paraId="62F2A8E6">
            <w:pPr>
              <w:jc w:val="center"/>
              <w:rPr>
                <w:rFonts w:ascii="Times New Roman" w:hAnsi="Times New Roman" w:eastAsia="宋体" w:cs="Times New Roman"/>
                <w:sz w:val="24"/>
                <w:szCs w:val="24"/>
              </w:rPr>
            </w:pPr>
            <w:r>
              <w:rPr>
                <w:rFonts w:ascii="Times New Roman" w:eastAsia="宋体" w:cs="Times New Roman"/>
                <w:sz w:val="24"/>
                <w:szCs w:val="24"/>
              </w:rPr>
              <w:t>查阅企业营业执照、工程造价咨询合同、工程造价成果文件，检查企业市场行为</w:t>
            </w:r>
          </w:p>
        </w:tc>
        <w:tc>
          <w:tcPr>
            <w:tcW w:w="2351" w:type="pct"/>
            <w:gridSpan w:val="2"/>
            <w:noWrap w:val="0"/>
            <w:vAlign w:val="center"/>
          </w:tcPr>
          <w:p w14:paraId="26ED9472">
            <w:pPr>
              <w:rPr>
                <w:rFonts w:ascii="Times New Roman" w:hAnsi="Times New Roman" w:eastAsia="宋体" w:cs="Times New Roman"/>
                <w:sz w:val="24"/>
                <w:szCs w:val="24"/>
              </w:rPr>
            </w:pPr>
            <w:r>
              <w:rPr>
                <w:rFonts w:ascii="Times New Roman" w:eastAsia="宋体" w:cs="Times New Roman"/>
                <w:sz w:val="24"/>
                <w:szCs w:val="24"/>
              </w:rPr>
              <w:t>同时接受招标人和投标人，或者两个以上投标人对同一工程项目的工程造价业务</w:t>
            </w:r>
          </w:p>
        </w:tc>
        <w:tc>
          <w:tcPr>
            <w:tcW w:w="1662" w:type="pct"/>
            <w:noWrap w:val="0"/>
            <w:vAlign w:val="center"/>
          </w:tcPr>
          <w:p w14:paraId="22EEFA0D">
            <w:pPr>
              <w:rPr>
                <w:rFonts w:ascii="Times New Roman" w:hAnsi="Times New Roman" w:eastAsia="宋体" w:cs="Times New Roman"/>
                <w:sz w:val="24"/>
                <w:szCs w:val="24"/>
              </w:rPr>
            </w:pPr>
          </w:p>
        </w:tc>
      </w:tr>
      <w:tr w14:paraId="5EFD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6" w:type="pct"/>
            <w:vMerge w:val="continue"/>
            <w:noWrap w:val="0"/>
            <w:vAlign w:val="center"/>
          </w:tcPr>
          <w:p w14:paraId="0BCC648A">
            <w:pPr>
              <w:rPr>
                <w:rFonts w:ascii="Times New Roman" w:hAnsi="Times New Roman" w:eastAsia="宋体" w:cs="Times New Roman"/>
                <w:sz w:val="24"/>
                <w:szCs w:val="24"/>
              </w:rPr>
            </w:pPr>
          </w:p>
        </w:tc>
        <w:tc>
          <w:tcPr>
            <w:tcW w:w="500" w:type="pct"/>
            <w:vMerge w:val="continue"/>
            <w:noWrap w:val="0"/>
            <w:vAlign w:val="center"/>
          </w:tcPr>
          <w:p w14:paraId="32EF818C">
            <w:pPr>
              <w:rPr>
                <w:rFonts w:ascii="Times New Roman" w:hAnsi="Times New Roman" w:eastAsia="宋体" w:cs="Times New Roman"/>
                <w:sz w:val="24"/>
                <w:szCs w:val="24"/>
              </w:rPr>
            </w:pPr>
          </w:p>
        </w:tc>
        <w:tc>
          <w:tcPr>
            <w:tcW w:w="2351" w:type="pct"/>
            <w:gridSpan w:val="2"/>
            <w:noWrap w:val="0"/>
            <w:vAlign w:val="center"/>
          </w:tcPr>
          <w:p w14:paraId="321ABD13">
            <w:pPr>
              <w:rPr>
                <w:rFonts w:ascii="Times New Roman" w:hAnsi="Times New Roman" w:eastAsia="宋体" w:cs="Times New Roman"/>
                <w:sz w:val="24"/>
                <w:szCs w:val="24"/>
              </w:rPr>
            </w:pPr>
            <w:r>
              <w:rPr>
                <w:rFonts w:ascii="Times New Roman" w:eastAsia="宋体" w:cs="Times New Roman"/>
                <w:sz w:val="24"/>
                <w:szCs w:val="24"/>
              </w:rPr>
              <w:t>转包承接的工程造价咨询业务</w:t>
            </w:r>
          </w:p>
        </w:tc>
        <w:tc>
          <w:tcPr>
            <w:tcW w:w="1662" w:type="pct"/>
            <w:noWrap w:val="0"/>
            <w:vAlign w:val="center"/>
          </w:tcPr>
          <w:p w14:paraId="6BB18558">
            <w:pPr>
              <w:rPr>
                <w:rFonts w:ascii="Times New Roman" w:hAnsi="Times New Roman" w:eastAsia="宋体" w:cs="Times New Roman"/>
                <w:sz w:val="24"/>
                <w:szCs w:val="24"/>
              </w:rPr>
            </w:pPr>
          </w:p>
        </w:tc>
      </w:tr>
      <w:tr w14:paraId="07F3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6" w:type="pct"/>
            <w:vMerge w:val="continue"/>
            <w:noWrap w:val="0"/>
            <w:vAlign w:val="center"/>
          </w:tcPr>
          <w:p w14:paraId="479EE032">
            <w:pPr>
              <w:rPr>
                <w:rFonts w:ascii="Times New Roman" w:hAnsi="Times New Roman" w:eastAsia="宋体" w:cs="Times New Roman"/>
                <w:sz w:val="24"/>
                <w:szCs w:val="24"/>
              </w:rPr>
            </w:pPr>
          </w:p>
        </w:tc>
        <w:tc>
          <w:tcPr>
            <w:tcW w:w="500" w:type="pct"/>
            <w:vMerge w:val="continue"/>
            <w:noWrap w:val="0"/>
            <w:vAlign w:val="center"/>
          </w:tcPr>
          <w:p w14:paraId="79DF30E4">
            <w:pPr>
              <w:rPr>
                <w:rFonts w:ascii="Times New Roman" w:hAnsi="Times New Roman" w:eastAsia="宋体" w:cs="Times New Roman"/>
                <w:sz w:val="24"/>
                <w:szCs w:val="24"/>
              </w:rPr>
            </w:pPr>
          </w:p>
        </w:tc>
        <w:tc>
          <w:tcPr>
            <w:tcW w:w="2351" w:type="pct"/>
            <w:gridSpan w:val="2"/>
            <w:noWrap w:val="0"/>
            <w:vAlign w:val="center"/>
          </w:tcPr>
          <w:p w14:paraId="3E1F8607">
            <w:pPr>
              <w:rPr>
                <w:rFonts w:ascii="Times New Roman" w:hAnsi="Times New Roman" w:eastAsia="宋体" w:cs="Times New Roman"/>
                <w:sz w:val="24"/>
                <w:szCs w:val="24"/>
              </w:rPr>
            </w:pPr>
            <w:r>
              <w:rPr>
                <w:rFonts w:ascii="Times New Roman" w:eastAsia="宋体" w:cs="Times New Roman"/>
                <w:sz w:val="24"/>
                <w:szCs w:val="24"/>
              </w:rPr>
              <w:t>以给予回扣、低于成本收费等方式承接业务</w:t>
            </w:r>
          </w:p>
        </w:tc>
        <w:tc>
          <w:tcPr>
            <w:tcW w:w="1662" w:type="pct"/>
            <w:noWrap w:val="0"/>
            <w:vAlign w:val="center"/>
          </w:tcPr>
          <w:p w14:paraId="49CC952D">
            <w:pPr>
              <w:rPr>
                <w:rFonts w:ascii="Times New Roman" w:hAnsi="Times New Roman" w:eastAsia="宋体" w:cs="Times New Roman"/>
                <w:sz w:val="24"/>
                <w:szCs w:val="24"/>
              </w:rPr>
            </w:pPr>
          </w:p>
        </w:tc>
      </w:tr>
      <w:tr w14:paraId="1F7D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6" w:type="pct"/>
            <w:vMerge w:val="continue"/>
            <w:noWrap w:val="0"/>
            <w:vAlign w:val="center"/>
          </w:tcPr>
          <w:p w14:paraId="28FA36A8">
            <w:pPr>
              <w:rPr>
                <w:rFonts w:ascii="Times New Roman" w:hAnsi="Times New Roman" w:eastAsia="宋体" w:cs="Times New Roman"/>
                <w:sz w:val="24"/>
                <w:szCs w:val="24"/>
              </w:rPr>
            </w:pPr>
          </w:p>
        </w:tc>
        <w:tc>
          <w:tcPr>
            <w:tcW w:w="500" w:type="pct"/>
            <w:vMerge w:val="continue"/>
            <w:noWrap w:val="0"/>
            <w:vAlign w:val="center"/>
          </w:tcPr>
          <w:p w14:paraId="33A0D5AA">
            <w:pPr>
              <w:rPr>
                <w:rFonts w:ascii="Times New Roman" w:hAnsi="Times New Roman" w:eastAsia="宋体" w:cs="Times New Roman"/>
                <w:sz w:val="24"/>
                <w:szCs w:val="24"/>
              </w:rPr>
            </w:pPr>
          </w:p>
        </w:tc>
        <w:tc>
          <w:tcPr>
            <w:tcW w:w="2351" w:type="pct"/>
            <w:gridSpan w:val="2"/>
            <w:noWrap w:val="0"/>
            <w:vAlign w:val="center"/>
          </w:tcPr>
          <w:p w14:paraId="72C694D9">
            <w:pPr>
              <w:rPr>
                <w:rFonts w:ascii="Times New Roman" w:hAnsi="Times New Roman" w:eastAsia="宋体" w:cs="Times New Roman"/>
                <w:sz w:val="24"/>
                <w:szCs w:val="24"/>
              </w:rPr>
            </w:pPr>
            <w:r>
              <w:rPr>
                <w:rFonts w:ascii="Times New Roman" w:eastAsia="宋体" w:cs="Times New Roman"/>
                <w:sz w:val="24"/>
                <w:szCs w:val="24"/>
              </w:rPr>
              <w:t>是否签订工程造价咨询合同</w:t>
            </w:r>
          </w:p>
        </w:tc>
        <w:tc>
          <w:tcPr>
            <w:tcW w:w="1662" w:type="pct"/>
            <w:noWrap w:val="0"/>
            <w:vAlign w:val="center"/>
          </w:tcPr>
          <w:p w14:paraId="4A750580">
            <w:pPr>
              <w:rPr>
                <w:rFonts w:ascii="Times New Roman" w:hAnsi="Times New Roman" w:eastAsia="宋体" w:cs="Times New Roman"/>
                <w:sz w:val="24"/>
                <w:szCs w:val="24"/>
              </w:rPr>
            </w:pPr>
          </w:p>
        </w:tc>
      </w:tr>
      <w:tr w14:paraId="0DD6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6" w:type="pct"/>
            <w:vMerge w:val="continue"/>
            <w:noWrap w:val="0"/>
            <w:vAlign w:val="center"/>
          </w:tcPr>
          <w:p w14:paraId="0A5F8065">
            <w:pPr>
              <w:rPr>
                <w:rFonts w:ascii="Times New Roman" w:hAnsi="Times New Roman" w:eastAsia="宋体" w:cs="Times New Roman"/>
                <w:sz w:val="24"/>
                <w:szCs w:val="24"/>
              </w:rPr>
            </w:pPr>
          </w:p>
        </w:tc>
        <w:tc>
          <w:tcPr>
            <w:tcW w:w="500" w:type="pct"/>
            <w:vMerge w:val="continue"/>
            <w:noWrap w:val="0"/>
            <w:vAlign w:val="center"/>
          </w:tcPr>
          <w:p w14:paraId="1FB26CFF">
            <w:pPr>
              <w:rPr>
                <w:rFonts w:ascii="Times New Roman" w:hAnsi="Times New Roman" w:eastAsia="宋体" w:cs="Times New Roman"/>
                <w:sz w:val="24"/>
                <w:szCs w:val="24"/>
              </w:rPr>
            </w:pPr>
          </w:p>
        </w:tc>
        <w:tc>
          <w:tcPr>
            <w:tcW w:w="2351" w:type="pct"/>
            <w:gridSpan w:val="2"/>
            <w:noWrap w:val="0"/>
            <w:vAlign w:val="center"/>
          </w:tcPr>
          <w:p w14:paraId="024D5F1A">
            <w:pPr>
              <w:rPr>
                <w:rFonts w:ascii="Times New Roman" w:hAnsi="Times New Roman" w:eastAsia="宋体" w:cs="Times New Roman"/>
                <w:sz w:val="24"/>
                <w:szCs w:val="24"/>
              </w:rPr>
            </w:pPr>
            <w:r>
              <w:rPr>
                <w:rFonts w:ascii="Times New Roman" w:eastAsia="宋体" w:cs="Times New Roman"/>
                <w:sz w:val="24"/>
                <w:szCs w:val="24"/>
              </w:rPr>
              <w:t>是否执行《建设工程工程量清单计价规范》（</w:t>
            </w:r>
            <w:r>
              <w:rPr>
                <w:rFonts w:ascii="Times New Roman" w:hAnsi="Times New Roman" w:eastAsia="宋体" w:cs="Times New Roman"/>
                <w:sz w:val="24"/>
                <w:szCs w:val="24"/>
              </w:rPr>
              <w:t>GB50500-2013</w:t>
            </w:r>
            <w:r>
              <w:rPr>
                <w:rFonts w:ascii="Times New Roman" w:eastAsia="宋体" w:cs="Times New Roman"/>
                <w:sz w:val="24"/>
                <w:szCs w:val="24"/>
              </w:rPr>
              <w:t>）和</w:t>
            </w:r>
            <w:r>
              <w:rPr>
                <w:rFonts w:ascii="Times New Roman" w:hAnsi="Times New Roman" w:eastAsia="宋体" w:cs="Times New Roman"/>
                <w:sz w:val="24"/>
                <w:szCs w:val="24"/>
              </w:rPr>
              <w:t>2018</w:t>
            </w:r>
            <w:r>
              <w:rPr>
                <w:rFonts w:ascii="Times New Roman" w:eastAsia="宋体" w:cs="Times New Roman"/>
                <w:sz w:val="24"/>
                <w:szCs w:val="24"/>
              </w:rPr>
              <w:t>版安徽省建设工程计价依据</w:t>
            </w:r>
          </w:p>
        </w:tc>
        <w:tc>
          <w:tcPr>
            <w:tcW w:w="1662" w:type="pct"/>
            <w:noWrap w:val="0"/>
            <w:vAlign w:val="center"/>
          </w:tcPr>
          <w:p w14:paraId="389CC3FF">
            <w:pPr>
              <w:rPr>
                <w:rFonts w:ascii="Times New Roman" w:hAnsi="Times New Roman" w:eastAsia="宋体" w:cs="Times New Roman"/>
                <w:sz w:val="24"/>
                <w:szCs w:val="24"/>
              </w:rPr>
            </w:pPr>
          </w:p>
        </w:tc>
      </w:tr>
      <w:tr w14:paraId="2C29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6" w:type="pct"/>
            <w:vMerge w:val="continue"/>
            <w:noWrap w:val="0"/>
            <w:vAlign w:val="center"/>
          </w:tcPr>
          <w:p w14:paraId="212689AB">
            <w:pPr>
              <w:rPr>
                <w:rFonts w:ascii="Times New Roman" w:hAnsi="Times New Roman" w:eastAsia="宋体" w:cs="Times New Roman"/>
                <w:sz w:val="24"/>
                <w:szCs w:val="24"/>
              </w:rPr>
            </w:pPr>
          </w:p>
        </w:tc>
        <w:tc>
          <w:tcPr>
            <w:tcW w:w="500" w:type="pct"/>
            <w:vMerge w:val="continue"/>
            <w:noWrap w:val="0"/>
            <w:vAlign w:val="center"/>
          </w:tcPr>
          <w:p w14:paraId="0DAD6F68">
            <w:pPr>
              <w:rPr>
                <w:rFonts w:ascii="Times New Roman" w:hAnsi="Times New Roman" w:eastAsia="宋体" w:cs="Times New Roman"/>
                <w:sz w:val="24"/>
                <w:szCs w:val="24"/>
              </w:rPr>
            </w:pPr>
          </w:p>
        </w:tc>
        <w:tc>
          <w:tcPr>
            <w:tcW w:w="2351" w:type="pct"/>
            <w:gridSpan w:val="2"/>
            <w:noWrap w:val="0"/>
            <w:vAlign w:val="center"/>
          </w:tcPr>
          <w:p w14:paraId="2FDC11D0">
            <w:pPr>
              <w:rPr>
                <w:rFonts w:ascii="Times New Roman" w:hAnsi="Times New Roman" w:eastAsia="宋体" w:cs="Times New Roman"/>
                <w:sz w:val="24"/>
                <w:szCs w:val="24"/>
              </w:rPr>
            </w:pPr>
            <w:r>
              <w:rPr>
                <w:rFonts w:ascii="Times New Roman" w:eastAsia="宋体" w:cs="Times New Roman"/>
                <w:sz w:val="24"/>
                <w:szCs w:val="24"/>
              </w:rPr>
              <w:t>是否执行淮北市发布的市场价格信息</w:t>
            </w:r>
          </w:p>
        </w:tc>
        <w:tc>
          <w:tcPr>
            <w:tcW w:w="1662" w:type="pct"/>
            <w:noWrap w:val="0"/>
            <w:vAlign w:val="center"/>
          </w:tcPr>
          <w:p w14:paraId="2C944DB4">
            <w:pPr>
              <w:rPr>
                <w:rFonts w:ascii="Times New Roman" w:hAnsi="Times New Roman" w:eastAsia="宋体" w:cs="Times New Roman"/>
                <w:sz w:val="24"/>
                <w:szCs w:val="24"/>
              </w:rPr>
            </w:pPr>
          </w:p>
        </w:tc>
      </w:tr>
      <w:tr w14:paraId="0ADA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6" w:type="pct"/>
            <w:vMerge w:val="continue"/>
            <w:noWrap w:val="0"/>
            <w:vAlign w:val="center"/>
          </w:tcPr>
          <w:p w14:paraId="01B067E0">
            <w:pPr>
              <w:rPr>
                <w:rFonts w:ascii="Times New Roman" w:hAnsi="Times New Roman" w:eastAsia="宋体" w:cs="Times New Roman"/>
                <w:sz w:val="24"/>
                <w:szCs w:val="24"/>
              </w:rPr>
            </w:pPr>
          </w:p>
        </w:tc>
        <w:tc>
          <w:tcPr>
            <w:tcW w:w="500" w:type="pct"/>
            <w:vMerge w:val="continue"/>
            <w:noWrap w:val="0"/>
            <w:vAlign w:val="center"/>
          </w:tcPr>
          <w:p w14:paraId="024236C4">
            <w:pPr>
              <w:rPr>
                <w:rFonts w:ascii="Times New Roman" w:hAnsi="Times New Roman" w:eastAsia="宋体" w:cs="Times New Roman"/>
                <w:sz w:val="24"/>
                <w:szCs w:val="24"/>
              </w:rPr>
            </w:pPr>
          </w:p>
        </w:tc>
        <w:tc>
          <w:tcPr>
            <w:tcW w:w="2351" w:type="pct"/>
            <w:gridSpan w:val="2"/>
            <w:noWrap w:val="0"/>
            <w:vAlign w:val="center"/>
          </w:tcPr>
          <w:p w14:paraId="5AF4D182">
            <w:pPr>
              <w:rPr>
                <w:rFonts w:ascii="Times New Roman" w:hAnsi="Times New Roman" w:eastAsia="宋体" w:cs="Times New Roman"/>
                <w:sz w:val="24"/>
                <w:szCs w:val="24"/>
              </w:rPr>
            </w:pPr>
            <w:r>
              <w:rPr>
                <w:rFonts w:ascii="Times New Roman" w:eastAsia="宋体" w:cs="Times New Roman"/>
                <w:sz w:val="24"/>
                <w:szCs w:val="24"/>
              </w:rPr>
              <w:t>出具有虚假记载、误导性陈述的建设工程造价成果文件</w:t>
            </w:r>
          </w:p>
        </w:tc>
        <w:tc>
          <w:tcPr>
            <w:tcW w:w="1662" w:type="pct"/>
            <w:noWrap w:val="0"/>
            <w:vAlign w:val="center"/>
          </w:tcPr>
          <w:p w14:paraId="6D35581C">
            <w:pPr>
              <w:rPr>
                <w:rFonts w:ascii="Times New Roman" w:hAnsi="Times New Roman" w:eastAsia="宋体" w:cs="Times New Roman"/>
                <w:sz w:val="24"/>
                <w:szCs w:val="24"/>
              </w:rPr>
            </w:pPr>
          </w:p>
        </w:tc>
      </w:tr>
      <w:tr w14:paraId="7FF6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6" w:type="pct"/>
            <w:vMerge w:val="continue"/>
            <w:noWrap w:val="0"/>
            <w:vAlign w:val="center"/>
          </w:tcPr>
          <w:p w14:paraId="315CC60B">
            <w:pPr>
              <w:rPr>
                <w:rFonts w:ascii="Times New Roman" w:hAnsi="Times New Roman" w:eastAsia="宋体" w:cs="Times New Roman"/>
                <w:sz w:val="24"/>
                <w:szCs w:val="24"/>
              </w:rPr>
            </w:pPr>
          </w:p>
        </w:tc>
        <w:tc>
          <w:tcPr>
            <w:tcW w:w="500" w:type="pct"/>
            <w:vMerge w:val="continue"/>
            <w:noWrap w:val="0"/>
            <w:vAlign w:val="center"/>
          </w:tcPr>
          <w:p w14:paraId="19F9C434">
            <w:pPr>
              <w:rPr>
                <w:rFonts w:ascii="Times New Roman" w:hAnsi="Times New Roman" w:eastAsia="宋体" w:cs="Times New Roman"/>
                <w:sz w:val="24"/>
                <w:szCs w:val="24"/>
              </w:rPr>
            </w:pPr>
          </w:p>
        </w:tc>
        <w:tc>
          <w:tcPr>
            <w:tcW w:w="2351" w:type="pct"/>
            <w:gridSpan w:val="2"/>
            <w:noWrap w:val="0"/>
            <w:vAlign w:val="center"/>
          </w:tcPr>
          <w:p w14:paraId="5122AA7F">
            <w:pPr>
              <w:rPr>
                <w:rFonts w:ascii="Times New Roman" w:hAnsi="Times New Roman" w:eastAsia="宋体" w:cs="Times New Roman"/>
                <w:sz w:val="24"/>
                <w:szCs w:val="24"/>
              </w:rPr>
            </w:pPr>
            <w:r>
              <w:rPr>
                <w:rFonts w:ascii="Times New Roman" w:eastAsia="宋体" w:cs="Times New Roman"/>
                <w:sz w:val="24"/>
                <w:szCs w:val="24"/>
              </w:rPr>
              <w:t>法人及法定代表人是否在成果文件上签章，并加盖由企业公章</w:t>
            </w:r>
          </w:p>
        </w:tc>
        <w:tc>
          <w:tcPr>
            <w:tcW w:w="1662" w:type="pct"/>
            <w:noWrap w:val="0"/>
            <w:vAlign w:val="center"/>
          </w:tcPr>
          <w:p w14:paraId="6BDDB573">
            <w:pPr>
              <w:rPr>
                <w:rFonts w:ascii="Times New Roman" w:hAnsi="Times New Roman" w:eastAsia="宋体" w:cs="Times New Roman"/>
                <w:sz w:val="24"/>
                <w:szCs w:val="24"/>
              </w:rPr>
            </w:pPr>
          </w:p>
        </w:tc>
      </w:tr>
      <w:tr w14:paraId="6050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6" w:type="pct"/>
            <w:vMerge w:val="restart"/>
            <w:noWrap w:val="0"/>
            <w:vAlign w:val="center"/>
          </w:tcPr>
          <w:p w14:paraId="6F07783E">
            <w:pPr>
              <w:jc w:val="center"/>
              <w:rPr>
                <w:rFonts w:ascii="Times New Roman" w:hAnsi="Times New Roman" w:eastAsia="宋体" w:cs="Times New Roman"/>
                <w:sz w:val="24"/>
                <w:szCs w:val="24"/>
              </w:rPr>
            </w:pPr>
            <w:r>
              <w:rPr>
                <w:rFonts w:ascii="Times New Roman" w:eastAsia="宋体" w:cs="Times New Roman"/>
                <w:sz w:val="24"/>
                <w:szCs w:val="24"/>
              </w:rPr>
              <w:t>注册造价工程师执业行为</w:t>
            </w:r>
          </w:p>
        </w:tc>
        <w:tc>
          <w:tcPr>
            <w:tcW w:w="500" w:type="pct"/>
            <w:vMerge w:val="restart"/>
            <w:noWrap w:val="0"/>
            <w:vAlign w:val="center"/>
          </w:tcPr>
          <w:p w14:paraId="497FEEBF">
            <w:pPr>
              <w:jc w:val="center"/>
              <w:rPr>
                <w:rFonts w:ascii="Times New Roman" w:hAnsi="Times New Roman" w:eastAsia="宋体" w:cs="Times New Roman"/>
                <w:sz w:val="24"/>
                <w:szCs w:val="24"/>
              </w:rPr>
            </w:pPr>
            <w:r>
              <w:rPr>
                <w:rFonts w:ascii="Times New Roman" w:eastAsia="宋体" w:cs="Times New Roman"/>
                <w:sz w:val="24"/>
                <w:szCs w:val="24"/>
              </w:rPr>
              <w:t>查阅执业人员注册证书、工程造价成果文件、现场就有关问题询问签署文件的人员</w:t>
            </w:r>
          </w:p>
        </w:tc>
        <w:tc>
          <w:tcPr>
            <w:tcW w:w="2351" w:type="pct"/>
            <w:gridSpan w:val="2"/>
            <w:noWrap w:val="0"/>
            <w:vAlign w:val="center"/>
          </w:tcPr>
          <w:p w14:paraId="1DF20E07">
            <w:pPr>
              <w:rPr>
                <w:rFonts w:ascii="Times New Roman" w:hAnsi="Times New Roman" w:eastAsia="宋体" w:cs="Times New Roman"/>
                <w:sz w:val="24"/>
                <w:szCs w:val="24"/>
              </w:rPr>
            </w:pPr>
            <w:r>
              <w:rPr>
                <w:rFonts w:ascii="Times New Roman" w:eastAsia="宋体" w:cs="Times New Roman"/>
                <w:sz w:val="24"/>
                <w:szCs w:val="24"/>
              </w:rPr>
              <w:t>出租、出借、转让注册证书</w:t>
            </w:r>
          </w:p>
        </w:tc>
        <w:tc>
          <w:tcPr>
            <w:tcW w:w="1662" w:type="pct"/>
            <w:noWrap w:val="0"/>
            <w:vAlign w:val="center"/>
          </w:tcPr>
          <w:p w14:paraId="7EAEA11D">
            <w:pPr>
              <w:rPr>
                <w:rFonts w:ascii="Times New Roman" w:hAnsi="Times New Roman" w:eastAsia="宋体" w:cs="Times New Roman"/>
                <w:sz w:val="24"/>
                <w:szCs w:val="24"/>
              </w:rPr>
            </w:pPr>
          </w:p>
        </w:tc>
      </w:tr>
      <w:tr w14:paraId="2847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6" w:type="pct"/>
            <w:vMerge w:val="continue"/>
            <w:noWrap w:val="0"/>
            <w:vAlign w:val="center"/>
          </w:tcPr>
          <w:p w14:paraId="16A5C024">
            <w:pPr>
              <w:rPr>
                <w:rFonts w:ascii="Times New Roman" w:hAnsi="Times New Roman" w:eastAsia="宋体" w:cs="Times New Roman"/>
                <w:sz w:val="24"/>
                <w:szCs w:val="24"/>
              </w:rPr>
            </w:pPr>
          </w:p>
        </w:tc>
        <w:tc>
          <w:tcPr>
            <w:tcW w:w="500" w:type="pct"/>
            <w:vMerge w:val="continue"/>
            <w:noWrap w:val="0"/>
            <w:vAlign w:val="center"/>
          </w:tcPr>
          <w:p w14:paraId="36A91A2D">
            <w:pPr>
              <w:rPr>
                <w:rFonts w:ascii="Times New Roman" w:hAnsi="Times New Roman" w:eastAsia="宋体" w:cs="Times New Roman"/>
                <w:sz w:val="24"/>
                <w:szCs w:val="24"/>
              </w:rPr>
            </w:pPr>
          </w:p>
        </w:tc>
        <w:tc>
          <w:tcPr>
            <w:tcW w:w="2351" w:type="pct"/>
            <w:gridSpan w:val="2"/>
            <w:noWrap w:val="0"/>
            <w:vAlign w:val="center"/>
          </w:tcPr>
          <w:p w14:paraId="48D0F76A">
            <w:pPr>
              <w:rPr>
                <w:rFonts w:ascii="Times New Roman" w:hAnsi="Times New Roman" w:eastAsia="宋体" w:cs="Times New Roman"/>
                <w:sz w:val="24"/>
                <w:szCs w:val="24"/>
              </w:rPr>
            </w:pPr>
            <w:r>
              <w:rPr>
                <w:rFonts w:ascii="Times New Roman" w:eastAsia="宋体" w:cs="Times New Roman"/>
                <w:sz w:val="24"/>
                <w:szCs w:val="24"/>
              </w:rPr>
              <w:t>以个人名义承接工程造价咨询业务</w:t>
            </w:r>
          </w:p>
        </w:tc>
        <w:tc>
          <w:tcPr>
            <w:tcW w:w="1662" w:type="pct"/>
            <w:noWrap w:val="0"/>
            <w:vAlign w:val="center"/>
          </w:tcPr>
          <w:p w14:paraId="1AE5AE80">
            <w:pPr>
              <w:rPr>
                <w:rFonts w:ascii="Times New Roman" w:hAnsi="Times New Roman" w:eastAsia="宋体" w:cs="Times New Roman"/>
                <w:sz w:val="24"/>
                <w:szCs w:val="24"/>
              </w:rPr>
            </w:pPr>
          </w:p>
        </w:tc>
      </w:tr>
      <w:tr w14:paraId="4964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6" w:type="pct"/>
            <w:vMerge w:val="continue"/>
            <w:noWrap w:val="0"/>
            <w:vAlign w:val="center"/>
          </w:tcPr>
          <w:p w14:paraId="7635F8B9">
            <w:pPr>
              <w:rPr>
                <w:rFonts w:ascii="Times New Roman" w:hAnsi="Times New Roman" w:eastAsia="宋体" w:cs="Times New Roman"/>
                <w:sz w:val="24"/>
                <w:szCs w:val="24"/>
              </w:rPr>
            </w:pPr>
          </w:p>
        </w:tc>
        <w:tc>
          <w:tcPr>
            <w:tcW w:w="500" w:type="pct"/>
            <w:vMerge w:val="continue"/>
            <w:noWrap w:val="0"/>
            <w:vAlign w:val="center"/>
          </w:tcPr>
          <w:p w14:paraId="1D59DE6D">
            <w:pPr>
              <w:rPr>
                <w:rFonts w:ascii="Times New Roman" w:hAnsi="Times New Roman" w:eastAsia="宋体" w:cs="Times New Roman"/>
                <w:sz w:val="24"/>
                <w:szCs w:val="24"/>
              </w:rPr>
            </w:pPr>
          </w:p>
        </w:tc>
        <w:tc>
          <w:tcPr>
            <w:tcW w:w="2351" w:type="pct"/>
            <w:gridSpan w:val="2"/>
            <w:noWrap w:val="0"/>
            <w:vAlign w:val="center"/>
          </w:tcPr>
          <w:p w14:paraId="23FE1437">
            <w:pPr>
              <w:rPr>
                <w:rFonts w:ascii="Times New Roman" w:hAnsi="Times New Roman" w:eastAsia="宋体" w:cs="Times New Roman"/>
                <w:sz w:val="24"/>
                <w:szCs w:val="24"/>
              </w:rPr>
            </w:pPr>
            <w:r>
              <w:rPr>
                <w:rFonts w:ascii="Times New Roman" w:eastAsia="宋体" w:cs="Times New Roman"/>
                <w:sz w:val="24"/>
                <w:szCs w:val="24"/>
              </w:rPr>
              <w:t>允许他人以自己的名义从事工程造价咨询业务</w:t>
            </w:r>
          </w:p>
        </w:tc>
        <w:tc>
          <w:tcPr>
            <w:tcW w:w="1662" w:type="pct"/>
            <w:noWrap w:val="0"/>
            <w:vAlign w:val="center"/>
          </w:tcPr>
          <w:p w14:paraId="1C6CA64B">
            <w:pPr>
              <w:rPr>
                <w:rFonts w:ascii="Times New Roman" w:hAnsi="Times New Roman" w:eastAsia="宋体" w:cs="Times New Roman"/>
                <w:sz w:val="24"/>
                <w:szCs w:val="24"/>
              </w:rPr>
            </w:pPr>
          </w:p>
        </w:tc>
      </w:tr>
      <w:tr w14:paraId="4B26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6" w:type="pct"/>
            <w:vMerge w:val="continue"/>
            <w:noWrap w:val="0"/>
            <w:vAlign w:val="center"/>
          </w:tcPr>
          <w:p w14:paraId="428A446E">
            <w:pPr>
              <w:rPr>
                <w:rFonts w:ascii="Times New Roman" w:hAnsi="Times New Roman" w:eastAsia="宋体" w:cs="Times New Roman"/>
                <w:sz w:val="24"/>
                <w:szCs w:val="24"/>
              </w:rPr>
            </w:pPr>
          </w:p>
        </w:tc>
        <w:tc>
          <w:tcPr>
            <w:tcW w:w="500" w:type="pct"/>
            <w:vMerge w:val="continue"/>
            <w:noWrap w:val="0"/>
            <w:vAlign w:val="center"/>
          </w:tcPr>
          <w:p w14:paraId="346AABEA">
            <w:pPr>
              <w:rPr>
                <w:rFonts w:ascii="Times New Roman" w:hAnsi="Times New Roman" w:eastAsia="宋体" w:cs="Times New Roman"/>
                <w:sz w:val="24"/>
                <w:szCs w:val="24"/>
              </w:rPr>
            </w:pPr>
          </w:p>
        </w:tc>
        <w:tc>
          <w:tcPr>
            <w:tcW w:w="2351" w:type="pct"/>
            <w:gridSpan w:val="2"/>
            <w:noWrap w:val="0"/>
            <w:vAlign w:val="center"/>
          </w:tcPr>
          <w:p w14:paraId="58053547">
            <w:pPr>
              <w:rPr>
                <w:rFonts w:ascii="Times New Roman" w:hAnsi="Times New Roman" w:eastAsia="宋体" w:cs="Times New Roman"/>
                <w:sz w:val="24"/>
                <w:szCs w:val="24"/>
              </w:rPr>
            </w:pPr>
            <w:r>
              <w:rPr>
                <w:rFonts w:ascii="Times New Roman" w:eastAsia="宋体" w:cs="Times New Roman"/>
                <w:sz w:val="24"/>
                <w:szCs w:val="24"/>
              </w:rPr>
              <w:t>同时在两个或者两个以上单位执业</w:t>
            </w:r>
          </w:p>
        </w:tc>
        <w:tc>
          <w:tcPr>
            <w:tcW w:w="1662" w:type="pct"/>
            <w:noWrap w:val="0"/>
            <w:vAlign w:val="center"/>
          </w:tcPr>
          <w:p w14:paraId="50D87FB2">
            <w:pPr>
              <w:rPr>
                <w:rFonts w:ascii="Times New Roman" w:hAnsi="Times New Roman" w:eastAsia="宋体" w:cs="Times New Roman"/>
                <w:sz w:val="24"/>
                <w:szCs w:val="24"/>
              </w:rPr>
            </w:pPr>
          </w:p>
        </w:tc>
      </w:tr>
      <w:tr w14:paraId="0B6F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6" w:type="pct"/>
            <w:vMerge w:val="continue"/>
            <w:noWrap w:val="0"/>
            <w:vAlign w:val="center"/>
          </w:tcPr>
          <w:p w14:paraId="0AEAA8A3">
            <w:pPr>
              <w:rPr>
                <w:rFonts w:ascii="Times New Roman" w:hAnsi="Times New Roman" w:eastAsia="宋体" w:cs="Times New Roman"/>
                <w:sz w:val="24"/>
                <w:szCs w:val="24"/>
              </w:rPr>
            </w:pPr>
          </w:p>
        </w:tc>
        <w:tc>
          <w:tcPr>
            <w:tcW w:w="500" w:type="pct"/>
            <w:vMerge w:val="continue"/>
            <w:noWrap w:val="0"/>
            <w:vAlign w:val="center"/>
          </w:tcPr>
          <w:p w14:paraId="7286CC83">
            <w:pPr>
              <w:rPr>
                <w:rFonts w:ascii="Times New Roman" w:hAnsi="Times New Roman" w:eastAsia="宋体" w:cs="Times New Roman"/>
                <w:sz w:val="24"/>
                <w:szCs w:val="24"/>
              </w:rPr>
            </w:pPr>
          </w:p>
        </w:tc>
        <w:tc>
          <w:tcPr>
            <w:tcW w:w="2351" w:type="pct"/>
            <w:gridSpan w:val="2"/>
            <w:noWrap w:val="0"/>
            <w:vAlign w:val="center"/>
          </w:tcPr>
          <w:p w14:paraId="11983A72">
            <w:pPr>
              <w:rPr>
                <w:rFonts w:ascii="Times New Roman" w:hAnsi="Times New Roman" w:eastAsia="宋体" w:cs="Times New Roman"/>
                <w:sz w:val="24"/>
                <w:szCs w:val="24"/>
              </w:rPr>
            </w:pPr>
            <w:r>
              <w:rPr>
                <w:rFonts w:ascii="Times New Roman" w:eastAsia="宋体" w:cs="Times New Roman"/>
                <w:sz w:val="24"/>
                <w:szCs w:val="24"/>
              </w:rPr>
              <w:t>签署有虚假记载、误导性陈述的建设工程造价成果文件</w:t>
            </w:r>
          </w:p>
        </w:tc>
        <w:tc>
          <w:tcPr>
            <w:tcW w:w="1662" w:type="pct"/>
            <w:noWrap w:val="0"/>
            <w:vAlign w:val="center"/>
          </w:tcPr>
          <w:p w14:paraId="52E4E3A8">
            <w:pPr>
              <w:rPr>
                <w:rFonts w:ascii="Times New Roman" w:hAnsi="Times New Roman" w:eastAsia="宋体" w:cs="Times New Roman"/>
                <w:sz w:val="24"/>
                <w:szCs w:val="24"/>
              </w:rPr>
            </w:pPr>
          </w:p>
        </w:tc>
      </w:tr>
      <w:tr w14:paraId="6ED4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86" w:type="pct"/>
            <w:vMerge w:val="continue"/>
            <w:noWrap w:val="0"/>
            <w:vAlign w:val="center"/>
          </w:tcPr>
          <w:p w14:paraId="0C44726B">
            <w:pPr>
              <w:rPr>
                <w:rFonts w:ascii="Times New Roman" w:hAnsi="Times New Roman" w:eastAsia="宋体" w:cs="Times New Roman"/>
                <w:sz w:val="24"/>
                <w:szCs w:val="24"/>
              </w:rPr>
            </w:pPr>
          </w:p>
        </w:tc>
        <w:tc>
          <w:tcPr>
            <w:tcW w:w="500" w:type="pct"/>
            <w:vMerge w:val="continue"/>
            <w:noWrap w:val="0"/>
            <w:vAlign w:val="center"/>
          </w:tcPr>
          <w:p w14:paraId="6DF8360D">
            <w:pPr>
              <w:rPr>
                <w:rFonts w:ascii="Times New Roman" w:hAnsi="Times New Roman" w:eastAsia="宋体" w:cs="Times New Roman"/>
                <w:sz w:val="24"/>
                <w:szCs w:val="24"/>
              </w:rPr>
            </w:pPr>
          </w:p>
        </w:tc>
        <w:tc>
          <w:tcPr>
            <w:tcW w:w="2351" w:type="pct"/>
            <w:gridSpan w:val="2"/>
            <w:noWrap w:val="0"/>
            <w:vAlign w:val="center"/>
          </w:tcPr>
          <w:p w14:paraId="4FBABED2">
            <w:pPr>
              <w:rPr>
                <w:rFonts w:ascii="Times New Roman" w:hAnsi="Times New Roman" w:eastAsia="宋体" w:cs="Times New Roman"/>
                <w:sz w:val="24"/>
                <w:szCs w:val="24"/>
              </w:rPr>
            </w:pPr>
            <w:r>
              <w:rPr>
                <w:rFonts w:ascii="Times New Roman" w:eastAsia="宋体" w:cs="Times New Roman"/>
                <w:sz w:val="24"/>
                <w:szCs w:val="24"/>
              </w:rPr>
              <w:t>是否根据执业范围在本人形成的工程造价成果文件上签字并加盖执业印章</w:t>
            </w:r>
          </w:p>
        </w:tc>
        <w:tc>
          <w:tcPr>
            <w:tcW w:w="1662" w:type="pct"/>
            <w:noWrap w:val="0"/>
            <w:vAlign w:val="center"/>
          </w:tcPr>
          <w:p w14:paraId="05D3F457">
            <w:pPr>
              <w:rPr>
                <w:rFonts w:ascii="Times New Roman" w:hAnsi="Times New Roman" w:eastAsia="宋体" w:cs="Times New Roman"/>
                <w:sz w:val="24"/>
                <w:szCs w:val="24"/>
              </w:rPr>
            </w:pPr>
          </w:p>
        </w:tc>
      </w:tr>
      <w:tr w14:paraId="2D9A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86" w:type="pct"/>
            <w:vMerge w:val="continue"/>
            <w:noWrap w:val="0"/>
            <w:vAlign w:val="top"/>
          </w:tcPr>
          <w:p w14:paraId="2D2F9339">
            <w:pPr>
              <w:rPr>
                <w:rFonts w:ascii="Times New Roman" w:hAnsi="Times New Roman" w:eastAsia="宋体" w:cs="Times New Roman"/>
                <w:sz w:val="24"/>
                <w:szCs w:val="24"/>
              </w:rPr>
            </w:pPr>
          </w:p>
        </w:tc>
        <w:tc>
          <w:tcPr>
            <w:tcW w:w="500" w:type="pct"/>
            <w:vMerge w:val="continue"/>
            <w:noWrap w:val="0"/>
            <w:vAlign w:val="top"/>
          </w:tcPr>
          <w:p w14:paraId="5D196220">
            <w:pPr>
              <w:rPr>
                <w:rFonts w:ascii="Times New Roman" w:hAnsi="Times New Roman" w:eastAsia="宋体" w:cs="Times New Roman"/>
                <w:sz w:val="24"/>
                <w:szCs w:val="24"/>
              </w:rPr>
            </w:pPr>
          </w:p>
        </w:tc>
        <w:tc>
          <w:tcPr>
            <w:tcW w:w="2351" w:type="pct"/>
            <w:gridSpan w:val="2"/>
            <w:noWrap w:val="0"/>
            <w:vAlign w:val="center"/>
          </w:tcPr>
          <w:p w14:paraId="2EE0D09B">
            <w:pPr>
              <w:rPr>
                <w:rFonts w:ascii="Times New Roman" w:hAnsi="Times New Roman" w:eastAsia="宋体" w:cs="Times New Roman"/>
                <w:sz w:val="24"/>
                <w:szCs w:val="24"/>
              </w:rPr>
            </w:pPr>
            <w:r>
              <w:rPr>
                <w:rFonts w:ascii="Times New Roman" w:eastAsia="宋体" w:cs="Times New Roman"/>
                <w:sz w:val="24"/>
                <w:szCs w:val="24"/>
              </w:rPr>
              <w:t>是否超出执业范围、注册专业范围执业</w:t>
            </w:r>
          </w:p>
        </w:tc>
        <w:tc>
          <w:tcPr>
            <w:tcW w:w="1662" w:type="pct"/>
            <w:noWrap w:val="0"/>
            <w:vAlign w:val="top"/>
          </w:tcPr>
          <w:p w14:paraId="3E2074A6">
            <w:pPr>
              <w:rPr>
                <w:rFonts w:ascii="Times New Roman" w:hAnsi="Times New Roman" w:eastAsia="宋体" w:cs="Times New Roman"/>
                <w:sz w:val="24"/>
                <w:szCs w:val="24"/>
              </w:rPr>
            </w:pPr>
          </w:p>
        </w:tc>
      </w:tr>
      <w:tr w14:paraId="32FE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86" w:type="pct"/>
            <w:gridSpan w:val="2"/>
            <w:noWrap w:val="0"/>
            <w:vAlign w:val="center"/>
          </w:tcPr>
          <w:p w14:paraId="3B8F639C">
            <w:pPr>
              <w:jc w:val="center"/>
              <w:rPr>
                <w:rFonts w:ascii="Times New Roman" w:hAnsi="Times New Roman" w:eastAsia="宋体" w:cs="Times New Roman"/>
                <w:sz w:val="24"/>
                <w:szCs w:val="24"/>
              </w:rPr>
            </w:pPr>
            <w:r>
              <w:rPr>
                <w:rFonts w:ascii="Times New Roman" w:eastAsia="宋体" w:cs="Times New Roman"/>
                <w:sz w:val="24"/>
                <w:szCs w:val="24"/>
              </w:rPr>
              <w:t>需要说明的其他问题</w:t>
            </w:r>
          </w:p>
        </w:tc>
        <w:tc>
          <w:tcPr>
            <w:tcW w:w="4013" w:type="pct"/>
            <w:gridSpan w:val="3"/>
            <w:noWrap w:val="0"/>
            <w:vAlign w:val="top"/>
          </w:tcPr>
          <w:p w14:paraId="0C172B74">
            <w:pPr>
              <w:rPr>
                <w:rFonts w:ascii="Times New Roman" w:hAnsi="Times New Roman" w:eastAsia="宋体" w:cs="Times New Roman"/>
                <w:sz w:val="24"/>
                <w:szCs w:val="24"/>
              </w:rPr>
            </w:pPr>
          </w:p>
        </w:tc>
      </w:tr>
      <w:tr w14:paraId="5A9E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trPr>
        <w:tc>
          <w:tcPr>
            <w:tcW w:w="2462" w:type="pct"/>
            <w:gridSpan w:val="3"/>
            <w:noWrap w:val="0"/>
            <w:vAlign w:val="top"/>
          </w:tcPr>
          <w:p w14:paraId="512E796F">
            <w:pPr>
              <w:rPr>
                <w:rFonts w:ascii="Times New Roman" w:hAnsi="Times New Roman" w:eastAsia="宋体" w:cs="Times New Roman"/>
                <w:sz w:val="24"/>
                <w:szCs w:val="24"/>
              </w:rPr>
            </w:pPr>
            <w:r>
              <w:rPr>
                <w:rFonts w:ascii="Times New Roman" w:eastAsia="宋体" w:cs="Times New Roman"/>
                <w:sz w:val="24"/>
                <w:szCs w:val="24"/>
              </w:rPr>
              <w:t>检查人员（签字）：</w:t>
            </w:r>
          </w:p>
          <w:p w14:paraId="1155E8CB">
            <w:pPr>
              <w:rPr>
                <w:rFonts w:ascii="Times New Roman" w:hAnsi="Times New Roman" w:eastAsia="宋体" w:cs="Times New Roman"/>
                <w:sz w:val="24"/>
                <w:szCs w:val="24"/>
              </w:rPr>
            </w:pPr>
          </w:p>
          <w:p w14:paraId="722BA176">
            <w:pPr>
              <w:pStyle w:val="2"/>
              <w:rPr>
                <w:rFonts w:ascii="Times New Roman" w:hAnsi="Times New Roman" w:eastAsia="宋体" w:cs="Times New Roman"/>
              </w:rPr>
            </w:pPr>
          </w:p>
          <w:p w14:paraId="61EF5750">
            <w:pPr>
              <w:rPr>
                <w:rFonts w:ascii="Times New Roman" w:hAnsi="Times New Roman" w:eastAsia="宋体" w:cs="Times New Roman"/>
              </w:rPr>
            </w:pPr>
          </w:p>
          <w:p w14:paraId="79E46522">
            <w:pPr>
              <w:pStyle w:val="2"/>
              <w:rPr>
                <w:rFonts w:ascii="Times New Roman" w:hAnsi="Times New Roman" w:eastAsia="宋体" w:cs="Times New Roman"/>
              </w:rPr>
            </w:pPr>
          </w:p>
          <w:p w14:paraId="2F43AD0E">
            <w:pPr>
              <w:rPr>
                <w:rFonts w:ascii="Times New Roman" w:hAnsi="Times New Roman" w:eastAsia="宋体" w:cs="Times New Roman"/>
                <w:sz w:val="24"/>
                <w:szCs w:val="24"/>
              </w:rPr>
            </w:pPr>
          </w:p>
          <w:p w14:paraId="05B122FA">
            <w:pPr>
              <w:ind w:firstLine="4800" w:firstLineChars="2000"/>
              <w:rPr>
                <w:rFonts w:ascii="Times New Roman" w:hAnsi="Times New Roman" w:eastAsia="宋体" w:cs="Times New Roman"/>
                <w:sz w:val="24"/>
                <w:szCs w:val="24"/>
              </w:rPr>
            </w:pPr>
            <w:r>
              <w:rPr>
                <w:rFonts w:ascii="Times New Roman" w:eastAsia="宋体" w:cs="Times New Roman"/>
                <w:sz w:val="24"/>
                <w:szCs w:val="24"/>
              </w:rPr>
              <w:t>年</w:t>
            </w:r>
            <w:r>
              <w:rPr>
                <w:rFonts w:ascii="Times New Roman" w:hAnsi="Times New Roman" w:eastAsia="宋体" w:cs="Times New Roman"/>
                <w:sz w:val="24"/>
                <w:szCs w:val="24"/>
              </w:rPr>
              <w:t xml:space="preserve">    </w:t>
            </w:r>
            <w:r>
              <w:rPr>
                <w:rFonts w:ascii="Times New Roman" w:eastAsia="宋体" w:cs="Times New Roman"/>
                <w:sz w:val="24"/>
                <w:szCs w:val="24"/>
              </w:rPr>
              <w:t>月</w:t>
            </w:r>
            <w:r>
              <w:rPr>
                <w:rFonts w:ascii="Times New Roman" w:hAnsi="Times New Roman" w:eastAsia="宋体" w:cs="Times New Roman"/>
                <w:sz w:val="24"/>
                <w:szCs w:val="24"/>
              </w:rPr>
              <w:t xml:space="preserve">     </w:t>
            </w:r>
            <w:r>
              <w:rPr>
                <w:rFonts w:ascii="Times New Roman" w:eastAsia="宋体" w:cs="Times New Roman"/>
                <w:sz w:val="24"/>
                <w:szCs w:val="24"/>
              </w:rPr>
              <w:t>日</w:t>
            </w:r>
          </w:p>
        </w:tc>
        <w:tc>
          <w:tcPr>
            <w:tcW w:w="2537" w:type="pct"/>
            <w:gridSpan w:val="2"/>
            <w:noWrap w:val="0"/>
            <w:vAlign w:val="top"/>
          </w:tcPr>
          <w:p w14:paraId="659462C2">
            <w:pPr>
              <w:rPr>
                <w:rFonts w:ascii="Times New Roman" w:hAnsi="Times New Roman" w:eastAsia="宋体" w:cs="Times New Roman"/>
                <w:sz w:val="24"/>
                <w:szCs w:val="24"/>
              </w:rPr>
            </w:pPr>
            <w:r>
              <w:rPr>
                <w:rFonts w:ascii="Times New Roman" w:eastAsia="宋体" w:cs="Times New Roman"/>
                <w:sz w:val="24"/>
                <w:szCs w:val="24"/>
              </w:rPr>
              <w:t>企业法人（或授权签字人）</w:t>
            </w:r>
          </w:p>
          <w:p w14:paraId="6F344C03">
            <w:pPr>
              <w:rPr>
                <w:rFonts w:ascii="Times New Roman" w:hAnsi="Times New Roman" w:eastAsia="宋体" w:cs="Times New Roman"/>
                <w:sz w:val="24"/>
                <w:szCs w:val="24"/>
              </w:rPr>
            </w:pPr>
          </w:p>
          <w:p w14:paraId="6EF62AC2">
            <w:pPr>
              <w:rPr>
                <w:rFonts w:ascii="Times New Roman" w:hAnsi="Times New Roman" w:eastAsia="宋体" w:cs="Times New Roman"/>
                <w:sz w:val="24"/>
                <w:szCs w:val="24"/>
              </w:rPr>
            </w:pPr>
          </w:p>
          <w:p w14:paraId="66779B7A">
            <w:pPr>
              <w:ind w:firstLine="4560" w:firstLineChars="1900"/>
              <w:rPr>
                <w:rFonts w:ascii="Times New Roman" w:hAnsi="Times New Roman" w:eastAsia="宋体" w:cs="Times New Roman"/>
                <w:sz w:val="24"/>
                <w:szCs w:val="24"/>
              </w:rPr>
            </w:pPr>
          </w:p>
          <w:p w14:paraId="04B33939">
            <w:pPr>
              <w:ind w:firstLine="4560" w:firstLineChars="1900"/>
              <w:rPr>
                <w:rFonts w:ascii="Times New Roman" w:hAnsi="Times New Roman" w:eastAsia="宋体" w:cs="Times New Roman"/>
                <w:sz w:val="24"/>
                <w:szCs w:val="24"/>
              </w:rPr>
            </w:pPr>
          </w:p>
          <w:p w14:paraId="7BE36C43">
            <w:pPr>
              <w:ind w:firstLine="4560" w:firstLineChars="1900"/>
              <w:rPr>
                <w:rFonts w:ascii="Times New Roman" w:hAnsi="Times New Roman" w:eastAsia="宋体" w:cs="Times New Roman"/>
                <w:sz w:val="24"/>
                <w:szCs w:val="24"/>
              </w:rPr>
            </w:pPr>
          </w:p>
          <w:p w14:paraId="1874B8F6">
            <w:pPr>
              <w:ind w:firstLine="4560" w:firstLineChars="1900"/>
              <w:rPr>
                <w:rFonts w:ascii="Times New Roman" w:hAnsi="Times New Roman" w:eastAsia="宋体" w:cs="Times New Roman"/>
                <w:sz w:val="24"/>
                <w:szCs w:val="24"/>
              </w:rPr>
            </w:pPr>
          </w:p>
          <w:p w14:paraId="1FFC96D3">
            <w:pPr>
              <w:ind w:firstLine="4560" w:firstLineChars="1900"/>
              <w:rPr>
                <w:rFonts w:ascii="Times New Roman" w:hAnsi="Times New Roman" w:eastAsia="宋体" w:cs="Times New Roman"/>
                <w:sz w:val="24"/>
                <w:szCs w:val="24"/>
              </w:rPr>
            </w:pPr>
          </w:p>
          <w:p w14:paraId="7648E772">
            <w:pPr>
              <w:ind w:firstLine="4920" w:firstLineChars="2050"/>
              <w:rPr>
                <w:rFonts w:ascii="Times New Roman" w:hAnsi="Times New Roman" w:eastAsia="宋体" w:cs="Times New Roman"/>
                <w:sz w:val="24"/>
                <w:szCs w:val="24"/>
              </w:rPr>
            </w:pPr>
            <w:r>
              <w:rPr>
                <w:rFonts w:ascii="Times New Roman" w:eastAsia="宋体" w:cs="Times New Roman"/>
                <w:sz w:val="24"/>
                <w:szCs w:val="24"/>
              </w:rPr>
              <w:t>年</w:t>
            </w:r>
            <w:r>
              <w:rPr>
                <w:rFonts w:ascii="Times New Roman" w:hAnsi="Times New Roman" w:eastAsia="宋体" w:cs="Times New Roman"/>
                <w:sz w:val="24"/>
                <w:szCs w:val="24"/>
              </w:rPr>
              <w:t xml:space="preserve">    </w:t>
            </w:r>
            <w:r>
              <w:rPr>
                <w:rFonts w:ascii="Times New Roman" w:eastAsia="宋体" w:cs="Times New Roman"/>
                <w:sz w:val="24"/>
                <w:szCs w:val="24"/>
              </w:rPr>
              <w:t>月</w:t>
            </w:r>
            <w:r>
              <w:rPr>
                <w:rFonts w:ascii="Times New Roman" w:hAnsi="Times New Roman" w:eastAsia="宋体" w:cs="Times New Roman"/>
                <w:sz w:val="24"/>
                <w:szCs w:val="24"/>
              </w:rPr>
              <w:t xml:space="preserve">    </w:t>
            </w:r>
            <w:r>
              <w:rPr>
                <w:rFonts w:ascii="Times New Roman" w:eastAsia="宋体" w:cs="Times New Roman"/>
                <w:sz w:val="24"/>
                <w:szCs w:val="24"/>
              </w:rPr>
              <w:t>日</w:t>
            </w:r>
          </w:p>
        </w:tc>
      </w:tr>
    </w:tbl>
    <w:p w14:paraId="23C0E157"/>
    <w:sectPr>
      <w:pgSz w:w="16838" w:h="11906" w:orient="landscape"/>
      <w:pgMar w:top="1474" w:right="1474" w:bottom="1474" w:left="147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542AE"/>
    <w:rsid w:val="1E154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next w:val="1"/>
    <w:qFormat/>
    <w:uiPriority w:val="0"/>
    <w:pPr>
      <w:widowControl w:val="0"/>
      <w:spacing w:line="480" w:lineRule="auto"/>
      <w:ind w:left="420" w:leftChars="200"/>
      <w:jc w:val="both"/>
    </w:pPr>
    <w:rPr>
      <w:rFonts w:ascii="Calibri" w:hAnsi="Calibri" w:eastAsia="宋体" w:cs="Times New Roman"/>
      <w:kern w:val="2"/>
      <w:sz w:val="21"/>
      <w:szCs w:val="21"/>
      <w:lang w:val="en-US" w:eastAsia="zh-CN" w:bidi="ar-SA"/>
    </w:rPr>
  </w:style>
  <w:style w:type="paragraph" w:styleId="3">
    <w:name w:val="Body Text"/>
    <w:qFormat/>
    <w:uiPriority w:val="0"/>
    <w:pPr>
      <w:widowControl w:val="0"/>
      <w:spacing w:after="140" w:line="276" w:lineRule="auto"/>
      <w:jc w:val="both"/>
    </w:pPr>
    <w:rPr>
      <w:rFonts w:ascii="Calibri" w:hAnsi="Calibri" w:eastAsia="宋体" w:cs="Times New Roman"/>
      <w:kern w:val="2"/>
      <w:sz w:val="21"/>
      <w:szCs w:val="21"/>
      <w:lang w:val="en-US" w:eastAsia="zh-CN" w:bidi="ar-SA"/>
    </w:rPr>
  </w:style>
  <w:style w:type="paragraph" w:styleId="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2025-10-21T03:05:00Z</dcterms:created>
  <dc:creator>LYT</dc:creator>
  <cp:lastModifiedBy>LYT</cp:lastModifiedBy>
  <dcterms:modified xsi:type="dcterms:W3CDTF">2025-10-21T03:06:49Z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2D4F6A25FB9746E581435C23796AB0F1_11</vt:lpwstr>
  </property>
  <property fmtid="{D5CDD505-2E9C-101B-9397-08002B2CF9AE}" pid="4" name="KSOTemplateDocerSaveRecord">
    <vt:lpwstr>eyJoZGlkIjoiNmQwMmUzYTlkNGJlY2E0NTM3OWU4NWRmYmY0M2EyMTQiLCJ1c2VySWQiOiIyOTY2NzI5NTAifQ==</vt:lpwstr>
  </property>
</Properties>
</file>